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CB" w:rsidRPr="003648CB" w:rsidRDefault="003648CB" w:rsidP="003648CB">
      <w:pPr>
        <w:widowControl/>
        <w:shd w:val="clear" w:color="auto" w:fill="FFFFFF"/>
        <w:spacing w:before="240" w:after="60"/>
        <w:rPr>
          <w:rFonts w:ascii="等线 Light" w:eastAsia="等线 Light" w:hAnsi="宋体" w:cs="宋体"/>
          <w:b/>
          <w:bCs/>
          <w:color w:val="000000"/>
          <w:kern w:val="0"/>
          <w:sz w:val="24"/>
          <w:szCs w:val="28"/>
        </w:rPr>
      </w:pPr>
      <w:r w:rsidRPr="003648CB">
        <w:rPr>
          <w:rFonts w:ascii="华文仿宋" w:eastAsia="华文仿宋" w:hAnsi="华文仿宋" w:cs="宋体" w:hint="eastAsia"/>
          <w:color w:val="000000"/>
          <w:kern w:val="0"/>
          <w:sz w:val="24"/>
          <w:szCs w:val="28"/>
        </w:rPr>
        <w:t>南土所研究生部：</w:t>
      </w:r>
    </w:p>
    <w:p w:rsidR="003648CB" w:rsidRPr="003648CB" w:rsidRDefault="003648CB" w:rsidP="003648CB">
      <w:pPr>
        <w:widowControl/>
        <w:shd w:val="clear" w:color="auto" w:fill="FFFFFF"/>
        <w:ind w:firstLine="480"/>
        <w:rPr>
          <w:rFonts w:ascii="Calibri" w:eastAsia="宋体" w:hAnsi="Calibri" w:cs="宋体" w:hint="eastAsia"/>
          <w:color w:val="000000"/>
          <w:kern w:val="0"/>
          <w:sz w:val="24"/>
          <w:szCs w:val="28"/>
        </w:rPr>
      </w:pPr>
      <w:r w:rsidRPr="003648CB">
        <w:rPr>
          <w:rFonts w:ascii="华文仿宋" w:eastAsia="华文仿宋" w:hAnsi="华文仿宋" w:cs="宋体" w:hint="eastAsia"/>
          <w:color w:val="000000"/>
          <w:kern w:val="0"/>
          <w:sz w:val="24"/>
          <w:szCs w:val="28"/>
        </w:rPr>
        <w:t>我是中化环境人力 王路远（15120059210），南土所一直是行业翘楚，我们真诚期望能够招聘贵部学生加入我司，目前我们正在进行2022校招，希望能帮忙转发</w:t>
      </w:r>
      <w:proofErr w:type="gramStart"/>
      <w:r w:rsidRPr="003648CB">
        <w:rPr>
          <w:rFonts w:ascii="华文仿宋" w:eastAsia="华文仿宋" w:hAnsi="华文仿宋" w:cs="宋体" w:hint="eastAsia"/>
          <w:color w:val="000000"/>
          <w:kern w:val="0"/>
          <w:sz w:val="24"/>
          <w:szCs w:val="28"/>
        </w:rPr>
        <w:t>相关校招信息</w:t>
      </w:r>
      <w:proofErr w:type="gramEnd"/>
      <w:r w:rsidRPr="003648CB">
        <w:rPr>
          <w:rFonts w:ascii="华文仿宋" w:eastAsia="华文仿宋" w:hAnsi="华文仿宋" w:cs="宋体" w:hint="eastAsia"/>
          <w:color w:val="000000"/>
          <w:kern w:val="0"/>
          <w:sz w:val="24"/>
          <w:szCs w:val="28"/>
        </w:rPr>
        <w:t>，详见附件，万分感谢！</w:t>
      </w:r>
    </w:p>
    <w:p w:rsidR="003648CB" w:rsidRPr="003648CB" w:rsidRDefault="003648CB" w:rsidP="003648CB">
      <w:pPr>
        <w:widowControl/>
        <w:shd w:val="clear" w:color="auto" w:fill="FFFFFF"/>
        <w:spacing w:before="100" w:beforeAutospacing="1" w:after="180"/>
        <w:textAlignment w:val="baseline"/>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关于中化环境与中化环境修复：</w:t>
      </w:r>
    </w:p>
    <w:p w:rsidR="003648CB" w:rsidRPr="003648CB" w:rsidRDefault="003648CB" w:rsidP="003648CB">
      <w:pPr>
        <w:widowControl/>
        <w:shd w:val="clear" w:color="auto" w:fill="FFFFFF"/>
        <w:spacing w:before="100" w:beforeAutospacing="1" w:after="180"/>
        <w:ind w:firstLine="420"/>
        <w:textAlignment w:val="baseline"/>
        <w:rPr>
          <w:rFonts w:ascii="Calibri" w:eastAsia="宋体" w:hAnsi="Calibri" w:cs="宋体"/>
          <w:color w:val="000000"/>
          <w:kern w:val="0"/>
          <w:sz w:val="24"/>
          <w:szCs w:val="28"/>
        </w:rPr>
      </w:pPr>
      <w:r w:rsidRPr="003648CB">
        <w:rPr>
          <w:rFonts w:ascii="仿宋" w:eastAsia="仿宋" w:hAnsi="仿宋" w:cs="宋体" w:hint="eastAsia"/>
          <w:b/>
          <w:bCs/>
          <w:color w:val="333333"/>
          <w:kern w:val="0"/>
          <w:sz w:val="24"/>
          <w:szCs w:val="28"/>
        </w:rPr>
        <w:t>中化环境控股有限公司</w:t>
      </w:r>
      <w:r w:rsidRPr="003648CB">
        <w:rPr>
          <w:rFonts w:ascii="仿宋" w:eastAsia="仿宋" w:hAnsi="仿宋" w:cs="宋体" w:hint="eastAsia"/>
          <w:color w:val="333333"/>
          <w:kern w:val="0"/>
          <w:sz w:val="24"/>
          <w:szCs w:val="28"/>
        </w:rPr>
        <w:t>成立于2011年，是中国中化发展环境科学的综合业务平台。2021年5月8日，由中国中化集团有限公司与中国化工集团有限公司联合重组而成的中国中化控股有限责任公司正式揭牌成立，这是我国化学工业发展史上具有里程碑意义的事件。中国中化坚持“以生命科学和材料科学为引领，以基础化工为支撑，以环境科学为保障，科学技术驱动的世界一流综合性化工企业”的总体战略定位。环境科学成作为核心主业之一，中化环境迎来更为广阔的发展新机遇。</w:t>
      </w:r>
    </w:p>
    <w:p w:rsidR="003648CB" w:rsidRPr="003648CB" w:rsidRDefault="003648CB" w:rsidP="003648CB">
      <w:pPr>
        <w:widowControl/>
        <w:shd w:val="clear" w:color="auto" w:fill="FFFFFF"/>
        <w:spacing w:before="100" w:beforeAutospacing="1" w:after="180"/>
        <w:ind w:firstLine="420"/>
        <w:textAlignment w:val="baseline"/>
        <w:rPr>
          <w:rFonts w:ascii="Calibri" w:eastAsia="宋体" w:hAnsi="Calibri" w:cs="宋体"/>
          <w:color w:val="000000"/>
          <w:kern w:val="0"/>
          <w:sz w:val="24"/>
          <w:szCs w:val="28"/>
        </w:rPr>
      </w:pPr>
      <w:r w:rsidRPr="003648CB">
        <w:rPr>
          <w:rFonts w:ascii="仿宋" w:eastAsia="仿宋" w:hAnsi="仿宋" w:cs="宋体" w:hint="eastAsia"/>
          <w:color w:val="333333"/>
          <w:kern w:val="0"/>
          <w:sz w:val="24"/>
          <w:szCs w:val="28"/>
        </w:rPr>
        <w:t>公司充分发挥中国中化化工行业背景、先进制造技术、</w:t>
      </w:r>
      <w:proofErr w:type="gramStart"/>
      <w:r w:rsidRPr="003648CB">
        <w:rPr>
          <w:rFonts w:ascii="仿宋" w:eastAsia="仿宋" w:hAnsi="仿宋" w:cs="宋体" w:hint="eastAsia"/>
          <w:color w:val="333333"/>
          <w:kern w:val="0"/>
          <w:sz w:val="24"/>
          <w:szCs w:val="28"/>
        </w:rPr>
        <w:t>央企公</w:t>
      </w:r>
      <w:bookmarkStart w:id="0" w:name="_GoBack"/>
      <w:bookmarkEnd w:id="0"/>
      <w:proofErr w:type="gramEnd"/>
      <w:r w:rsidRPr="003648CB">
        <w:rPr>
          <w:rFonts w:ascii="仿宋" w:eastAsia="仿宋" w:hAnsi="仿宋" w:cs="宋体" w:hint="eastAsia"/>
          <w:color w:val="333333"/>
          <w:kern w:val="0"/>
          <w:sz w:val="24"/>
          <w:szCs w:val="28"/>
        </w:rPr>
        <w:t>信</w:t>
      </w:r>
      <w:proofErr w:type="gramStart"/>
      <w:r w:rsidRPr="003648CB">
        <w:rPr>
          <w:rFonts w:ascii="仿宋" w:eastAsia="仿宋" w:hAnsi="仿宋" w:cs="宋体" w:hint="eastAsia"/>
          <w:color w:val="333333"/>
          <w:kern w:val="0"/>
          <w:sz w:val="24"/>
          <w:szCs w:val="28"/>
        </w:rPr>
        <w:t>力及投融资</w:t>
      </w:r>
      <w:proofErr w:type="gramEnd"/>
      <w:r w:rsidRPr="003648CB">
        <w:rPr>
          <w:rFonts w:ascii="仿宋" w:eastAsia="仿宋" w:hAnsi="仿宋" w:cs="宋体" w:hint="eastAsia"/>
          <w:color w:val="333333"/>
          <w:kern w:val="0"/>
          <w:sz w:val="24"/>
          <w:szCs w:val="28"/>
        </w:rPr>
        <w:t>能力等优势，围绕无害化、减量化、资源化三个方向，布局环境治理、节能低碳、资源循环三大业务领域，积极推动化工产业绿色低碳发展。公司将以“保障提升集团主业、促进绿色低碳发展、助力美丽中国建设”为使命，致力成为“全球领先、受人尊敬的环境公司”。</w:t>
      </w:r>
    </w:p>
    <w:p w:rsidR="003648CB" w:rsidRPr="003648CB" w:rsidRDefault="003648CB" w:rsidP="003648CB">
      <w:pPr>
        <w:widowControl/>
        <w:shd w:val="clear" w:color="auto" w:fill="FFFFFF"/>
        <w:spacing w:before="100" w:beforeAutospacing="1" w:after="180"/>
        <w:ind w:firstLine="420"/>
        <w:textAlignment w:val="baseline"/>
        <w:rPr>
          <w:rFonts w:ascii="Calibri" w:eastAsia="宋体" w:hAnsi="Calibri" w:cs="宋体"/>
          <w:color w:val="000000"/>
          <w:kern w:val="0"/>
          <w:sz w:val="24"/>
          <w:szCs w:val="28"/>
        </w:rPr>
      </w:pPr>
      <w:r w:rsidRPr="003648CB">
        <w:rPr>
          <w:rFonts w:ascii="仿宋" w:eastAsia="仿宋" w:hAnsi="仿宋" w:cs="宋体" w:hint="eastAsia"/>
          <w:b/>
          <w:bCs/>
          <w:color w:val="333333"/>
          <w:kern w:val="0"/>
          <w:sz w:val="24"/>
          <w:szCs w:val="28"/>
        </w:rPr>
        <w:t>中化环境修复（上海）有限公司（以下简称中化环境修复）</w:t>
      </w:r>
      <w:r w:rsidRPr="003648CB">
        <w:rPr>
          <w:rFonts w:ascii="仿宋" w:eastAsia="仿宋" w:hAnsi="仿宋" w:cs="宋体" w:hint="eastAsia"/>
          <w:color w:val="333333"/>
          <w:kern w:val="0"/>
          <w:sz w:val="24"/>
          <w:szCs w:val="28"/>
        </w:rPr>
        <w:t>是中化环境公司发展土壤修复业务的主要平台，公司专注于土壤及地下水污染修复的技术研究与应用，业务范围涵盖污染场地修复、耕地土壤污染修复、矿山/渣厂修复、填埋场修复及环境咨询。中化环境修复依托中</w:t>
      </w:r>
      <w:proofErr w:type="gramStart"/>
      <w:r w:rsidRPr="003648CB">
        <w:rPr>
          <w:rFonts w:ascii="仿宋" w:eastAsia="仿宋" w:hAnsi="仿宋" w:cs="宋体" w:hint="eastAsia"/>
          <w:color w:val="333333"/>
          <w:kern w:val="0"/>
          <w:sz w:val="24"/>
          <w:szCs w:val="28"/>
        </w:rPr>
        <w:t>化品牌</w:t>
      </w:r>
      <w:proofErr w:type="gramEnd"/>
      <w:r w:rsidRPr="003648CB">
        <w:rPr>
          <w:rFonts w:ascii="仿宋" w:eastAsia="仿宋" w:hAnsi="仿宋" w:cs="宋体" w:hint="eastAsia"/>
          <w:color w:val="333333"/>
          <w:kern w:val="0"/>
          <w:sz w:val="24"/>
          <w:szCs w:val="28"/>
        </w:rPr>
        <w:t>及资源优势致力于成为国内最具价值环境修复综合服务商，用专业守护土壤健康，用行动助力健康中国。</w:t>
      </w:r>
    </w:p>
    <w:p w:rsidR="003648CB" w:rsidRPr="003648CB" w:rsidRDefault="003648CB" w:rsidP="003648CB">
      <w:pPr>
        <w:widowControl/>
        <w:shd w:val="clear" w:color="auto" w:fill="FFFFFF"/>
        <w:spacing w:before="100" w:beforeAutospacing="1" w:after="100" w:afterAutospacing="1"/>
        <w:ind w:firstLine="420"/>
        <w:jc w:val="left"/>
        <w:textAlignment w:val="baseline"/>
        <w:rPr>
          <w:rFonts w:ascii="仿宋" w:eastAsia="仿宋" w:hAnsi="仿宋" w:cs="宋体"/>
          <w:b/>
          <w:bCs/>
          <w:color w:val="333333"/>
          <w:kern w:val="0"/>
          <w:sz w:val="24"/>
          <w:szCs w:val="28"/>
        </w:rPr>
      </w:pPr>
      <w:r w:rsidRPr="003648CB">
        <w:rPr>
          <w:rFonts w:ascii="仿宋" w:eastAsia="仿宋" w:hAnsi="仿宋" w:cs="宋体" w:hint="eastAsia"/>
          <w:b/>
          <w:bCs/>
          <w:color w:val="333333"/>
          <w:kern w:val="0"/>
          <w:sz w:val="24"/>
          <w:szCs w:val="28"/>
        </w:rPr>
        <w:t>中化环境修复-</w:t>
      </w:r>
      <w:proofErr w:type="gramStart"/>
      <w:r w:rsidRPr="003648CB">
        <w:rPr>
          <w:rFonts w:ascii="仿宋" w:eastAsia="仿宋" w:hAnsi="仿宋" w:cs="宋体" w:hint="eastAsia"/>
          <w:b/>
          <w:bCs/>
          <w:color w:val="333333"/>
          <w:kern w:val="0"/>
          <w:sz w:val="24"/>
          <w:szCs w:val="28"/>
        </w:rPr>
        <w:t>校招依托</w:t>
      </w:r>
      <w:proofErr w:type="gramEnd"/>
      <w:r w:rsidRPr="003648CB">
        <w:rPr>
          <w:rFonts w:ascii="仿宋" w:eastAsia="仿宋" w:hAnsi="仿宋" w:cs="宋体" w:hint="eastAsia"/>
          <w:b/>
          <w:bCs/>
          <w:color w:val="333333"/>
          <w:kern w:val="0"/>
          <w:sz w:val="24"/>
          <w:szCs w:val="28"/>
        </w:rPr>
        <w:t>于中化环境总部化雨培养计划，专注于环境修复领域新生力量的引进与培养。</w:t>
      </w:r>
    </w:p>
    <w:p w:rsidR="003648CB" w:rsidRPr="003648CB" w:rsidRDefault="003648CB" w:rsidP="003648CB">
      <w:pPr>
        <w:widowControl/>
        <w:shd w:val="clear" w:color="auto" w:fill="FFFFFF"/>
        <w:spacing w:before="100" w:beforeAutospacing="1" w:after="100" w:afterAutospacing="1"/>
        <w:ind w:firstLine="420"/>
        <w:jc w:val="left"/>
        <w:textAlignment w:val="baseline"/>
        <w:rPr>
          <w:rFonts w:ascii="Calibri" w:eastAsia="宋体" w:hAnsi="Calibri" w:cs="宋体" w:hint="eastAsia"/>
          <w:color w:val="000000"/>
          <w:kern w:val="0"/>
          <w:sz w:val="24"/>
          <w:szCs w:val="28"/>
        </w:rPr>
      </w:pPr>
      <w:r w:rsidRPr="003648CB">
        <w:rPr>
          <w:rFonts w:ascii="Calibri" w:eastAsia="宋体" w:hAnsi="Calibri" w:cs="宋体"/>
          <w:noProof/>
          <w:color w:val="000000"/>
          <w:kern w:val="0"/>
          <w:sz w:val="24"/>
          <w:szCs w:val="28"/>
        </w:rPr>
        <w:drawing>
          <wp:inline distT="0" distB="0" distL="0" distR="0" wp14:anchorId="4DD7BEC3" wp14:editId="68BE0D23">
            <wp:extent cx="4982052" cy="1609725"/>
            <wp:effectExtent l="0" t="0" r="9525" b="0"/>
            <wp:docPr id="6" name="图片 6" descr="C:\Users\huilinli\AppData\Roaming\Foxmail7\Temp-9988-20211025151351\Attach\image001(10-25-15-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huilinli\AppData\Roaming\Foxmail7\Temp-9988-20211025151351\Attach\image001(10-25-15-14-3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5913" cy="1636821"/>
                    </a:xfrm>
                    <a:prstGeom prst="rect">
                      <a:avLst/>
                    </a:prstGeom>
                    <a:noFill/>
                    <a:ln>
                      <a:noFill/>
                    </a:ln>
                  </pic:spPr>
                </pic:pic>
              </a:graphicData>
            </a:graphic>
          </wp:inline>
        </w:drawing>
      </w:r>
    </w:p>
    <w:p w:rsidR="003648CB" w:rsidRPr="003648CB" w:rsidRDefault="003648CB" w:rsidP="003648CB">
      <w:pPr>
        <w:widowControl/>
        <w:shd w:val="clear" w:color="auto" w:fill="FFFFFF"/>
        <w:spacing w:before="100" w:beforeAutospacing="1" w:after="180"/>
        <w:textAlignment w:val="baseline"/>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lastRenderedPageBreak/>
        <w:t>培养计划：</w:t>
      </w:r>
    </w:p>
    <w:p w:rsidR="003648CB" w:rsidRPr="003648CB" w:rsidRDefault="003648CB" w:rsidP="003648CB">
      <w:pPr>
        <w:widowControl/>
        <w:shd w:val="clear" w:color="auto" w:fill="FFFFFF"/>
        <w:spacing w:before="100" w:beforeAutospacing="1" w:after="180"/>
        <w:jc w:val="center"/>
        <w:textAlignment w:val="baseline"/>
        <w:rPr>
          <w:rFonts w:ascii="Calibri" w:eastAsia="宋体" w:hAnsi="Calibri" w:cs="宋体"/>
          <w:color w:val="000000"/>
          <w:kern w:val="0"/>
          <w:sz w:val="24"/>
          <w:szCs w:val="28"/>
        </w:rPr>
      </w:pPr>
      <w:r w:rsidRPr="003648CB">
        <w:rPr>
          <w:rFonts w:ascii="Calibri" w:eastAsia="宋体" w:hAnsi="Calibri" w:cs="宋体"/>
          <w:noProof/>
          <w:color w:val="000000"/>
          <w:kern w:val="0"/>
          <w:sz w:val="24"/>
          <w:szCs w:val="28"/>
        </w:rPr>
        <w:drawing>
          <wp:inline distT="0" distB="0" distL="0" distR="0">
            <wp:extent cx="4791075" cy="2543175"/>
            <wp:effectExtent l="0" t="0" r="9525" b="9525"/>
            <wp:docPr id="5" name="图片 5" descr="C:\Users\huilinli\AppData\Roaming\Foxmail7\Temp-9988-20211025151351\Attach\image002(10-25-15-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huilinli\AppData\Roaming\Foxmail7\Temp-9988-20211025151351\Attach\image002(10-25-15-14-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2543175"/>
                    </a:xfrm>
                    <a:prstGeom prst="rect">
                      <a:avLst/>
                    </a:prstGeom>
                    <a:noFill/>
                    <a:ln>
                      <a:noFill/>
                    </a:ln>
                  </pic:spPr>
                </pic:pic>
              </a:graphicData>
            </a:graphic>
          </wp:inline>
        </w:drawing>
      </w:r>
    </w:p>
    <w:p w:rsidR="003648CB" w:rsidRPr="003648CB" w:rsidRDefault="003648CB" w:rsidP="003648CB">
      <w:pPr>
        <w:widowControl/>
        <w:shd w:val="clear" w:color="auto" w:fill="FFFFFF"/>
        <w:spacing w:before="100" w:beforeAutospacing="1" w:after="180"/>
        <w:ind w:firstLine="420"/>
        <w:textAlignment w:val="baseline"/>
        <w:rPr>
          <w:rFonts w:ascii="Calibri" w:eastAsia="宋体" w:hAnsi="Calibri" w:cs="宋体"/>
          <w:color w:val="000000"/>
          <w:kern w:val="0"/>
          <w:sz w:val="24"/>
          <w:szCs w:val="28"/>
        </w:rPr>
      </w:pPr>
      <w:r w:rsidRPr="003648CB">
        <w:rPr>
          <w:rFonts w:ascii="仿宋" w:eastAsia="仿宋" w:hAnsi="仿宋" w:cs="宋体" w:hint="eastAsia"/>
          <w:color w:val="333333"/>
          <w:kern w:val="0"/>
          <w:sz w:val="24"/>
          <w:szCs w:val="28"/>
        </w:rPr>
        <w:t>化雨，既有中化之化，又来自“春风化雨”，旨在通过科学人才选拔、系统培训培养、全面考核评价、清晰职业路径、完善机制保障，致力于打造一支传承中化环境文化，具备过硬的专业素质和领导能力的尖兵锐士，是中化环境人才梯队的生力军。</w:t>
      </w:r>
    </w:p>
    <w:p w:rsidR="003648CB" w:rsidRPr="003648CB" w:rsidRDefault="003648CB" w:rsidP="003648CB">
      <w:pPr>
        <w:widowControl/>
        <w:shd w:val="clear" w:color="auto" w:fill="FFFFFF"/>
        <w:spacing w:before="100" w:beforeAutospacing="1" w:after="180"/>
        <w:textAlignment w:val="baseline"/>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721多维发展：</w:t>
      </w:r>
    </w:p>
    <w:p w:rsidR="003648CB" w:rsidRPr="003648CB" w:rsidRDefault="003648CB" w:rsidP="003648CB">
      <w:pPr>
        <w:widowControl/>
        <w:shd w:val="clear" w:color="auto" w:fill="FFFFFF"/>
        <w:jc w:val="center"/>
        <w:rPr>
          <w:rFonts w:ascii="Calibri" w:eastAsia="宋体" w:hAnsi="Calibri" w:cs="宋体"/>
          <w:color w:val="000000"/>
          <w:kern w:val="0"/>
          <w:sz w:val="24"/>
          <w:szCs w:val="28"/>
        </w:rPr>
      </w:pPr>
      <w:r w:rsidRPr="003648CB">
        <w:rPr>
          <w:rFonts w:ascii="Calibri" w:eastAsia="宋体" w:hAnsi="Calibri" w:cs="宋体"/>
          <w:noProof/>
          <w:color w:val="000000"/>
          <w:kern w:val="0"/>
          <w:sz w:val="24"/>
          <w:szCs w:val="28"/>
        </w:rPr>
        <w:drawing>
          <wp:inline distT="0" distB="0" distL="0" distR="0">
            <wp:extent cx="5939126" cy="2990850"/>
            <wp:effectExtent l="0" t="0" r="5080" b="0"/>
            <wp:docPr id="4" name="图片 4" descr="C:\Users\huilinli\AppData\Roaming\Foxmail7\Temp-9988-20211025151351\Attach\image003(10-25-15-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huilinli\AppData\Roaming\Foxmail7\Temp-9988-20211025151351\Attach\image003(10-25-15-14-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5666" cy="2994143"/>
                    </a:xfrm>
                    <a:prstGeom prst="rect">
                      <a:avLst/>
                    </a:prstGeom>
                    <a:noFill/>
                    <a:ln>
                      <a:noFill/>
                    </a:ln>
                  </pic:spPr>
                </pic:pic>
              </a:graphicData>
            </a:graphic>
          </wp:inline>
        </w:drawing>
      </w:r>
    </w:p>
    <w:p w:rsidR="003648CB" w:rsidRPr="003648CB" w:rsidRDefault="003648CB" w:rsidP="003648CB">
      <w:pPr>
        <w:widowControl/>
        <w:shd w:val="clear" w:color="auto" w:fill="FFFFFF"/>
        <w:jc w:val="center"/>
        <w:rPr>
          <w:rFonts w:ascii="Calibri" w:eastAsia="宋体" w:hAnsi="Calibri" w:cs="宋体"/>
          <w:color w:val="000000"/>
          <w:kern w:val="0"/>
          <w:sz w:val="24"/>
          <w:szCs w:val="28"/>
        </w:rPr>
      </w:pPr>
      <w:r w:rsidRPr="003648CB">
        <w:rPr>
          <w:rFonts w:ascii="Calibri" w:eastAsia="宋体" w:hAnsi="Calibri" w:cs="宋体"/>
          <w:noProof/>
          <w:color w:val="000000"/>
          <w:kern w:val="0"/>
          <w:sz w:val="24"/>
          <w:szCs w:val="28"/>
        </w:rPr>
        <w:lastRenderedPageBreak/>
        <w:drawing>
          <wp:inline distT="0" distB="0" distL="0" distR="0">
            <wp:extent cx="5385623" cy="2581275"/>
            <wp:effectExtent l="0" t="0" r="5715" b="0"/>
            <wp:docPr id="3" name="图片 3" descr="C:\Users\huilinli\AppData\Roaming\Foxmail7\Temp-9988-20211025151351\Attach\image004(10-25-15-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huilinli\AppData\Roaming\Foxmail7\Temp-9988-20211025151351\Attach\image004(10-25-15-14-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9805" cy="2583279"/>
                    </a:xfrm>
                    <a:prstGeom prst="rect">
                      <a:avLst/>
                    </a:prstGeom>
                    <a:noFill/>
                    <a:ln>
                      <a:noFill/>
                    </a:ln>
                  </pic:spPr>
                </pic:pic>
              </a:graphicData>
            </a:graphic>
          </wp:inline>
        </w:drawing>
      </w:r>
    </w:p>
    <w:p w:rsidR="003648CB" w:rsidRPr="003648CB" w:rsidRDefault="003648CB" w:rsidP="003648CB">
      <w:pPr>
        <w:widowControl/>
        <w:shd w:val="clear" w:color="auto" w:fill="FFFFFF"/>
        <w:spacing w:before="100" w:beforeAutospacing="1" w:after="180"/>
        <w:textAlignment w:val="baseline"/>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福利待遇：</w:t>
      </w:r>
    </w:p>
    <w:p w:rsidR="003648CB" w:rsidRPr="003648CB" w:rsidRDefault="003648CB" w:rsidP="003648CB">
      <w:pPr>
        <w:widowControl/>
        <w:shd w:val="clear" w:color="auto" w:fill="FFFFFF"/>
        <w:jc w:val="center"/>
        <w:rPr>
          <w:rFonts w:ascii="Calibri" w:eastAsia="宋体" w:hAnsi="Calibri" w:cs="宋体"/>
          <w:color w:val="000000"/>
          <w:kern w:val="0"/>
          <w:sz w:val="24"/>
          <w:szCs w:val="28"/>
        </w:rPr>
      </w:pPr>
      <w:r w:rsidRPr="003648CB">
        <w:rPr>
          <w:rFonts w:ascii="Calibri" w:eastAsia="宋体" w:hAnsi="Calibri" w:cs="宋体"/>
          <w:noProof/>
          <w:color w:val="000000"/>
          <w:kern w:val="0"/>
          <w:sz w:val="24"/>
          <w:szCs w:val="28"/>
        </w:rPr>
        <w:drawing>
          <wp:inline distT="0" distB="0" distL="0" distR="0">
            <wp:extent cx="5657850" cy="2486025"/>
            <wp:effectExtent l="0" t="0" r="0" b="9525"/>
            <wp:docPr id="2" name="图片 2" descr="C:\Users\huilinli\AppData\Roaming\Foxmail7\Temp-9988-20211025151351\Attach\image005(10-25-15-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huilinli\AppData\Roaming\Foxmail7\Temp-9988-20211025151351\Attach\image005(10-25-15-14-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2486025"/>
                    </a:xfrm>
                    <a:prstGeom prst="rect">
                      <a:avLst/>
                    </a:prstGeom>
                    <a:noFill/>
                    <a:ln>
                      <a:noFill/>
                    </a:ln>
                  </pic:spPr>
                </pic:pic>
              </a:graphicData>
            </a:graphic>
          </wp:inline>
        </w:drawing>
      </w:r>
    </w:p>
    <w:p w:rsidR="003648CB" w:rsidRPr="003648CB" w:rsidRDefault="003648CB" w:rsidP="003648CB">
      <w:pPr>
        <w:widowControl/>
        <w:shd w:val="clear" w:color="auto" w:fill="FFFFFF"/>
        <w:jc w:val="center"/>
        <w:rPr>
          <w:rFonts w:ascii="Calibri" w:eastAsia="宋体" w:hAnsi="Calibri" w:cs="宋体"/>
          <w:color w:val="000000"/>
          <w:kern w:val="0"/>
          <w:sz w:val="24"/>
          <w:szCs w:val="28"/>
        </w:rPr>
      </w:pPr>
      <w:r w:rsidRPr="003648CB">
        <w:rPr>
          <w:rFonts w:ascii="Calibri" w:eastAsia="宋体" w:hAnsi="Calibri" w:cs="宋体"/>
          <w:noProof/>
          <w:color w:val="000000"/>
          <w:kern w:val="0"/>
          <w:sz w:val="24"/>
          <w:szCs w:val="28"/>
        </w:rPr>
        <w:drawing>
          <wp:inline distT="0" distB="0" distL="0" distR="0">
            <wp:extent cx="5581650" cy="2581275"/>
            <wp:effectExtent l="0" t="0" r="0" b="9525"/>
            <wp:docPr id="1" name="图片 1" descr="C:\Users\huilinli\AppData\Roaming\Foxmail7\Temp-9988-20211025151351\Attach\image006(10-25-15-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huilinli\AppData\Roaming\Foxmail7\Temp-9988-20211025151351\Attach\image006(10-25-15-14-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581275"/>
                    </a:xfrm>
                    <a:prstGeom prst="rect">
                      <a:avLst/>
                    </a:prstGeom>
                    <a:noFill/>
                    <a:ln>
                      <a:noFill/>
                    </a:ln>
                  </pic:spPr>
                </pic:pic>
              </a:graphicData>
            </a:graphic>
          </wp:inline>
        </w:drawing>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b/>
          <w:bCs/>
          <w:color w:val="000000"/>
          <w:kern w:val="0"/>
          <w:sz w:val="24"/>
          <w:szCs w:val="28"/>
        </w:rPr>
        <w:t>我们提供：系统完善的培训方案</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b/>
          <w:bCs/>
          <w:color w:val="000000"/>
          <w:kern w:val="0"/>
          <w:sz w:val="24"/>
          <w:szCs w:val="28"/>
        </w:rPr>
        <w:lastRenderedPageBreak/>
        <w:t>我们提供：开放舒适的工作环境</w:t>
      </w:r>
    </w:p>
    <w:p w:rsidR="003648CB" w:rsidRPr="003648CB" w:rsidRDefault="003648CB" w:rsidP="003648CB">
      <w:pPr>
        <w:widowControl/>
        <w:shd w:val="clear" w:color="auto" w:fill="FFFFFF"/>
        <w:spacing w:line="315" w:lineRule="atLeast"/>
        <w:ind w:firstLine="2741"/>
        <w:rPr>
          <w:rFonts w:ascii="Calibri" w:eastAsia="宋体" w:hAnsi="Calibri" w:cs="宋体"/>
          <w:color w:val="000000"/>
          <w:kern w:val="0"/>
          <w:sz w:val="24"/>
          <w:szCs w:val="28"/>
        </w:rPr>
      </w:pPr>
      <w:r w:rsidRPr="003648CB">
        <w:rPr>
          <w:rFonts w:ascii="仿宋" w:eastAsia="仿宋" w:hAnsi="仿宋" w:cs="宋体" w:hint="eastAsia"/>
          <w:b/>
          <w:bCs/>
          <w:color w:val="000000"/>
          <w:kern w:val="0"/>
          <w:sz w:val="24"/>
          <w:szCs w:val="28"/>
        </w:rPr>
        <w:t>我们拥有：全方位的福利待遇</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b/>
          <w:bCs/>
          <w:color w:val="000000"/>
          <w:kern w:val="0"/>
          <w:sz w:val="24"/>
          <w:szCs w:val="28"/>
        </w:rPr>
        <w:t>我们拥有：高效务实的工作氛围</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b/>
          <w:bCs/>
          <w:color w:val="000000"/>
          <w:kern w:val="0"/>
          <w:sz w:val="24"/>
          <w:szCs w:val="28"/>
        </w:rPr>
        <w:t>我们等你加入！</w:t>
      </w:r>
    </w:p>
    <w:p w:rsidR="003648CB" w:rsidRPr="003648CB" w:rsidRDefault="003648CB" w:rsidP="003648CB">
      <w:pPr>
        <w:widowControl/>
        <w:shd w:val="clear" w:color="auto" w:fill="FFFFFF"/>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面向人群：</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color w:val="000000"/>
          <w:kern w:val="0"/>
          <w:sz w:val="24"/>
          <w:szCs w:val="28"/>
        </w:rPr>
        <w:t>2022届应届毕业生（国内毕业时间：2022.01-2022.12.31;</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color w:val="000000"/>
          <w:kern w:val="0"/>
          <w:sz w:val="24"/>
          <w:szCs w:val="28"/>
        </w:rPr>
        <w:t>国外毕业时间：2021.01.01-2022.12.31）</w:t>
      </w:r>
    </w:p>
    <w:p w:rsidR="003648CB" w:rsidRPr="003648CB" w:rsidRDefault="003648CB" w:rsidP="003648CB">
      <w:pPr>
        <w:widowControl/>
        <w:shd w:val="clear" w:color="auto" w:fill="FFFFFF"/>
        <w:jc w:val="left"/>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 </w:t>
      </w:r>
    </w:p>
    <w:p w:rsidR="003648CB" w:rsidRPr="003648CB" w:rsidRDefault="003648CB" w:rsidP="003648CB">
      <w:pPr>
        <w:widowControl/>
        <w:shd w:val="clear" w:color="auto" w:fill="FFFFFF"/>
        <w:jc w:val="left"/>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招聘区域与岗位：</w:t>
      </w:r>
    </w:p>
    <w:p w:rsidR="003648CB" w:rsidRPr="003648CB" w:rsidRDefault="003648CB" w:rsidP="003648CB">
      <w:pPr>
        <w:widowControl/>
        <w:shd w:val="clear" w:color="auto" w:fill="FFFFFF"/>
        <w:jc w:val="left"/>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 </w:t>
      </w:r>
    </w:p>
    <w:p w:rsidR="003648CB" w:rsidRPr="003648CB" w:rsidRDefault="003648CB" w:rsidP="003648CB">
      <w:pPr>
        <w:widowControl/>
        <w:shd w:val="clear" w:color="auto" w:fill="FFFFFF"/>
        <w:jc w:val="left"/>
        <w:rPr>
          <w:rFonts w:ascii="Calibri" w:eastAsia="宋体" w:hAnsi="Calibri" w:cs="宋体"/>
          <w:color w:val="000000"/>
          <w:kern w:val="0"/>
          <w:sz w:val="24"/>
          <w:szCs w:val="28"/>
        </w:rPr>
      </w:pPr>
      <w:r w:rsidRPr="003648CB">
        <w:rPr>
          <w:rFonts w:ascii="仿宋" w:eastAsia="仿宋" w:hAnsi="仿宋" w:cs="宋体" w:hint="eastAsia"/>
          <w:b/>
          <w:bCs/>
          <w:color w:val="000000"/>
          <w:kern w:val="0"/>
          <w:sz w:val="24"/>
          <w:szCs w:val="28"/>
        </w:rPr>
        <w:t>山东、浙江、江苏、广东</w:t>
      </w:r>
      <w:r w:rsidRPr="003648CB">
        <w:rPr>
          <w:rFonts w:ascii="仿宋" w:eastAsia="仿宋" w:hAnsi="仿宋" w:cs="宋体" w:hint="eastAsia"/>
          <w:color w:val="000000"/>
          <w:kern w:val="0"/>
          <w:sz w:val="24"/>
          <w:szCs w:val="28"/>
        </w:rPr>
        <w:t>等</w:t>
      </w:r>
      <w:r w:rsidRPr="003648CB">
        <w:rPr>
          <w:rFonts w:ascii="仿宋" w:eastAsia="仿宋" w:hAnsi="仿宋" w:cs="宋体" w:hint="eastAsia"/>
          <w:b/>
          <w:bCs/>
          <w:color w:val="000000"/>
          <w:kern w:val="0"/>
          <w:sz w:val="24"/>
          <w:szCs w:val="28"/>
        </w:rPr>
        <w:t>区域市场开发岗</w:t>
      </w:r>
      <w:r w:rsidRPr="003648CB">
        <w:rPr>
          <w:rFonts w:ascii="仿宋" w:eastAsia="仿宋" w:hAnsi="仿宋" w:cs="宋体" w:hint="eastAsia"/>
          <w:color w:val="000000"/>
          <w:kern w:val="0"/>
          <w:sz w:val="24"/>
          <w:szCs w:val="28"/>
        </w:rPr>
        <w:t>（环境工程相关专业、市场营销相关专业）</w:t>
      </w:r>
    </w:p>
    <w:p w:rsidR="003648CB" w:rsidRPr="003648CB" w:rsidRDefault="003648CB" w:rsidP="003648CB">
      <w:pPr>
        <w:widowControl/>
        <w:shd w:val="clear" w:color="auto" w:fill="FFFFFF"/>
        <w:rPr>
          <w:rFonts w:ascii="Calibri" w:eastAsia="宋体" w:hAnsi="Calibri" w:cs="宋体"/>
          <w:color w:val="000000"/>
          <w:kern w:val="0"/>
          <w:sz w:val="24"/>
          <w:szCs w:val="28"/>
        </w:rPr>
      </w:pPr>
      <w:r w:rsidRPr="003648CB">
        <w:rPr>
          <w:rFonts w:ascii="Calibri" w:eastAsia="仿宋" w:hAnsi="Calibri" w:cs="Calibri"/>
          <w:color w:val="000000"/>
          <w:kern w:val="0"/>
          <w:sz w:val="24"/>
          <w:szCs w:val="28"/>
        </w:rPr>
        <w:t> </w:t>
      </w:r>
    </w:p>
    <w:p w:rsidR="003648CB" w:rsidRPr="003648CB" w:rsidRDefault="003648CB" w:rsidP="003648CB">
      <w:pPr>
        <w:widowControl/>
        <w:shd w:val="clear" w:color="auto" w:fill="FFFFFF"/>
        <w:jc w:val="left"/>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投递通道：</w:t>
      </w:r>
      <w:proofErr w:type="gramStart"/>
      <w:r w:rsidRPr="003648CB">
        <w:rPr>
          <w:rFonts w:ascii="宋体" w:eastAsia="宋体" w:hAnsi="宋体" w:cs="宋体" w:hint="eastAsia"/>
          <w:b/>
          <w:bCs/>
          <w:color w:val="000000"/>
          <w:kern w:val="0"/>
          <w:sz w:val="24"/>
          <w:szCs w:val="28"/>
        </w:rPr>
        <w:t>校招官网</w:t>
      </w:r>
      <w:proofErr w:type="gramEnd"/>
    </w:p>
    <w:p w:rsidR="003648CB" w:rsidRPr="003648CB" w:rsidRDefault="003648CB" w:rsidP="003648CB">
      <w:pPr>
        <w:widowControl/>
        <w:shd w:val="clear" w:color="auto" w:fill="FFFFFF"/>
        <w:spacing w:line="315" w:lineRule="atLeast"/>
        <w:jc w:val="left"/>
        <w:rPr>
          <w:rFonts w:ascii="Calibri" w:eastAsia="宋体" w:hAnsi="Calibri" w:cs="宋体"/>
          <w:color w:val="000000"/>
          <w:kern w:val="0"/>
          <w:sz w:val="24"/>
          <w:szCs w:val="28"/>
        </w:rPr>
      </w:pPr>
      <w:r w:rsidRPr="003648CB">
        <w:rPr>
          <w:rFonts w:ascii="仿宋" w:eastAsia="仿宋" w:hAnsi="仿宋" w:cs="宋体" w:hint="eastAsia"/>
          <w:color w:val="000000"/>
          <w:kern w:val="0"/>
          <w:sz w:val="24"/>
          <w:szCs w:val="28"/>
        </w:rPr>
        <w:t>PC端1：</w:t>
      </w:r>
      <w:hyperlink r:id="rId10" w:history="1">
        <w:r w:rsidRPr="003648CB">
          <w:rPr>
            <w:rFonts w:ascii="宋体" w:eastAsia="宋体" w:hAnsi="宋体" w:cs="宋体" w:hint="eastAsia"/>
            <w:color w:val="954F72"/>
            <w:kern w:val="0"/>
            <w:sz w:val="24"/>
            <w:szCs w:val="28"/>
            <w:u w:val="single"/>
          </w:rPr>
          <w:t>中化环境修复</w:t>
        </w:r>
        <w:r w:rsidRPr="003648CB">
          <w:rPr>
            <w:rFonts w:ascii="Calibri" w:eastAsia="宋体" w:hAnsi="Calibri" w:cs="宋体"/>
            <w:color w:val="954F72"/>
            <w:kern w:val="0"/>
            <w:sz w:val="24"/>
            <w:szCs w:val="28"/>
            <w:u w:val="single"/>
          </w:rPr>
          <w:t>-</w:t>
        </w:r>
        <w:r w:rsidRPr="003648CB">
          <w:rPr>
            <w:rFonts w:ascii="宋体" w:eastAsia="宋体" w:hAnsi="宋体" w:cs="宋体" w:hint="eastAsia"/>
            <w:color w:val="954F72"/>
            <w:kern w:val="0"/>
            <w:sz w:val="24"/>
            <w:szCs w:val="28"/>
            <w:u w:val="single"/>
          </w:rPr>
          <w:t>化雨</w:t>
        </w:r>
        <w:proofErr w:type="gramStart"/>
        <w:r w:rsidRPr="003648CB">
          <w:rPr>
            <w:rFonts w:ascii="宋体" w:eastAsia="宋体" w:hAnsi="宋体" w:cs="宋体" w:hint="eastAsia"/>
            <w:color w:val="954F72"/>
            <w:kern w:val="0"/>
            <w:sz w:val="24"/>
            <w:szCs w:val="28"/>
            <w:u w:val="single"/>
          </w:rPr>
          <w:t>五期校招</w:t>
        </w:r>
        <w:proofErr w:type="gramEnd"/>
        <w:r w:rsidRPr="003648CB">
          <w:rPr>
            <w:rFonts w:ascii="Calibri" w:eastAsia="宋体" w:hAnsi="Calibri" w:cs="宋体"/>
            <w:color w:val="954F72"/>
            <w:kern w:val="0"/>
            <w:sz w:val="24"/>
            <w:szCs w:val="28"/>
            <w:u w:val="single"/>
          </w:rPr>
          <w:t>-</w:t>
        </w:r>
        <w:r w:rsidRPr="003648CB">
          <w:rPr>
            <w:rFonts w:ascii="宋体" w:eastAsia="宋体" w:hAnsi="宋体" w:cs="宋体" w:hint="eastAsia"/>
            <w:color w:val="954F72"/>
            <w:kern w:val="0"/>
            <w:sz w:val="24"/>
            <w:szCs w:val="28"/>
            <w:u w:val="single"/>
          </w:rPr>
          <w:t>市场方向（华东、华北、华南、西南区域）</w:t>
        </w:r>
        <w:r w:rsidRPr="003648CB">
          <w:rPr>
            <w:rFonts w:ascii="Calibri" w:eastAsia="宋体" w:hAnsi="Calibri" w:cs="宋体"/>
            <w:color w:val="954F72"/>
            <w:kern w:val="0"/>
            <w:sz w:val="24"/>
            <w:szCs w:val="28"/>
            <w:u w:val="single"/>
          </w:rPr>
          <w:t> - </w:t>
        </w:r>
        <w:r w:rsidRPr="003648CB">
          <w:rPr>
            <w:rFonts w:ascii="宋体" w:eastAsia="宋体" w:hAnsi="宋体" w:cs="宋体" w:hint="eastAsia"/>
            <w:color w:val="954F72"/>
            <w:kern w:val="0"/>
            <w:sz w:val="24"/>
            <w:szCs w:val="28"/>
            <w:u w:val="single"/>
          </w:rPr>
          <w:t>中化环境</w:t>
        </w:r>
        <w:r w:rsidRPr="003648CB">
          <w:rPr>
            <w:rFonts w:ascii="Calibri" w:eastAsia="宋体" w:hAnsi="Calibri" w:cs="宋体"/>
            <w:color w:val="954F72"/>
            <w:kern w:val="0"/>
            <w:sz w:val="24"/>
            <w:szCs w:val="28"/>
            <w:u w:val="single"/>
          </w:rPr>
          <w:t>2022</w:t>
        </w:r>
        <w:r w:rsidRPr="003648CB">
          <w:rPr>
            <w:rFonts w:ascii="宋体" w:eastAsia="宋体" w:hAnsi="宋体" w:cs="宋体" w:hint="eastAsia"/>
            <w:color w:val="954F72"/>
            <w:kern w:val="0"/>
            <w:sz w:val="24"/>
            <w:szCs w:val="28"/>
            <w:u w:val="single"/>
          </w:rPr>
          <w:t>校园招聘重磅开启</w:t>
        </w:r>
        <w:r w:rsidRPr="003648CB">
          <w:rPr>
            <w:rFonts w:ascii="Calibri" w:eastAsia="宋体" w:hAnsi="Calibri" w:cs="宋体"/>
            <w:color w:val="954F72"/>
            <w:kern w:val="0"/>
            <w:sz w:val="24"/>
            <w:szCs w:val="28"/>
            <w:u w:val="single"/>
          </w:rPr>
          <w:t> (feishu.cn)</w:t>
        </w:r>
      </w:hyperlink>
    </w:p>
    <w:p w:rsidR="003648CB" w:rsidRPr="003648CB" w:rsidRDefault="003648CB" w:rsidP="003648CB">
      <w:pPr>
        <w:widowControl/>
        <w:shd w:val="clear" w:color="auto" w:fill="FFFFFF"/>
        <w:spacing w:line="315" w:lineRule="atLeast"/>
        <w:jc w:val="left"/>
        <w:rPr>
          <w:rFonts w:ascii="Calibri" w:eastAsia="宋体" w:hAnsi="Calibri" w:cs="宋体"/>
          <w:color w:val="000000"/>
          <w:kern w:val="0"/>
          <w:sz w:val="24"/>
          <w:szCs w:val="28"/>
        </w:rPr>
      </w:pPr>
      <w:r w:rsidRPr="003648CB">
        <w:rPr>
          <w:rFonts w:ascii="仿宋" w:eastAsia="仿宋" w:hAnsi="仿宋" w:cs="宋体" w:hint="eastAsia"/>
          <w:color w:val="000000"/>
          <w:kern w:val="0"/>
          <w:sz w:val="24"/>
          <w:szCs w:val="28"/>
        </w:rPr>
        <w:t>PC端2：</w:t>
      </w:r>
      <w:hyperlink r:id="rId11" w:history="1">
        <w:r w:rsidRPr="003648CB">
          <w:rPr>
            <w:rFonts w:ascii="宋体" w:eastAsia="宋体" w:hAnsi="宋体" w:cs="宋体" w:hint="eastAsia"/>
            <w:color w:val="954F72"/>
            <w:kern w:val="0"/>
            <w:sz w:val="24"/>
            <w:szCs w:val="28"/>
            <w:u w:val="single"/>
          </w:rPr>
          <w:t>中国中化招聘官网</w:t>
        </w:r>
        <w:r w:rsidRPr="003648CB">
          <w:rPr>
            <w:rFonts w:ascii="Calibri" w:eastAsia="宋体" w:hAnsi="Calibri" w:cs="宋体"/>
            <w:color w:val="954F72"/>
            <w:kern w:val="0"/>
            <w:sz w:val="24"/>
            <w:szCs w:val="28"/>
            <w:u w:val="single"/>
          </w:rPr>
          <w:t> (hotjob.cn)</w:t>
        </w:r>
      </w:hyperlink>
    </w:p>
    <w:p w:rsidR="003648CB" w:rsidRPr="003648CB" w:rsidRDefault="003648CB" w:rsidP="003648CB">
      <w:pPr>
        <w:widowControl/>
        <w:shd w:val="clear" w:color="auto" w:fill="FFFFFF"/>
        <w:spacing w:line="315" w:lineRule="atLeast"/>
        <w:rPr>
          <w:rFonts w:ascii="Calibri" w:eastAsia="宋体" w:hAnsi="Calibri" w:cs="宋体"/>
          <w:color w:val="000000"/>
          <w:kern w:val="0"/>
          <w:sz w:val="24"/>
          <w:szCs w:val="28"/>
        </w:rPr>
      </w:pPr>
      <w:r w:rsidRPr="003648CB">
        <w:rPr>
          <w:rFonts w:ascii="Calibri" w:eastAsia="仿宋" w:hAnsi="Calibri" w:cs="Calibri"/>
          <w:b/>
          <w:bCs/>
          <w:color w:val="000000"/>
          <w:kern w:val="0"/>
          <w:sz w:val="24"/>
          <w:szCs w:val="28"/>
        </w:rPr>
        <w:t> </w:t>
      </w:r>
    </w:p>
    <w:p w:rsidR="003648CB" w:rsidRPr="003648CB" w:rsidRDefault="003648CB" w:rsidP="003648CB">
      <w:pPr>
        <w:widowControl/>
        <w:shd w:val="clear" w:color="auto" w:fill="FFFFFF"/>
        <w:jc w:val="left"/>
        <w:rPr>
          <w:rFonts w:ascii="Calibri" w:eastAsia="宋体" w:hAnsi="Calibri" w:cs="宋体"/>
          <w:color w:val="000000"/>
          <w:kern w:val="0"/>
          <w:sz w:val="24"/>
          <w:szCs w:val="28"/>
        </w:rPr>
      </w:pPr>
      <w:r w:rsidRPr="003648CB">
        <w:rPr>
          <w:rFonts w:ascii="宋体" w:eastAsia="宋体" w:hAnsi="宋体" w:cs="宋体" w:hint="eastAsia"/>
          <w:b/>
          <w:bCs/>
          <w:color w:val="000000"/>
          <w:kern w:val="0"/>
          <w:sz w:val="24"/>
          <w:szCs w:val="28"/>
        </w:rPr>
        <w:t>联系我们：</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仿宋" w:eastAsia="仿宋" w:hAnsi="仿宋" w:cs="宋体" w:hint="eastAsia"/>
          <w:color w:val="000000"/>
          <w:kern w:val="0"/>
          <w:sz w:val="24"/>
          <w:szCs w:val="28"/>
        </w:rPr>
        <w:t>如果你</w:t>
      </w:r>
      <w:proofErr w:type="gramStart"/>
      <w:r w:rsidRPr="003648CB">
        <w:rPr>
          <w:rFonts w:ascii="仿宋" w:eastAsia="仿宋" w:hAnsi="仿宋" w:cs="宋体" w:hint="eastAsia"/>
          <w:color w:val="000000"/>
          <w:kern w:val="0"/>
          <w:sz w:val="24"/>
          <w:szCs w:val="28"/>
        </w:rPr>
        <w:t>对校招还有</w:t>
      </w:r>
      <w:proofErr w:type="gramEnd"/>
      <w:r w:rsidRPr="003648CB">
        <w:rPr>
          <w:rFonts w:ascii="仿宋" w:eastAsia="仿宋" w:hAnsi="仿宋" w:cs="宋体" w:hint="eastAsia"/>
          <w:color w:val="000000"/>
          <w:kern w:val="0"/>
          <w:sz w:val="24"/>
          <w:szCs w:val="28"/>
        </w:rPr>
        <w:t>什么疑问，欢迎邮箱联系，我们将尽快回复</w:t>
      </w:r>
    </w:p>
    <w:p w:rsidR="003648CB" w:rsidRPr="003648CB" w:rsidRDefault="003648CB" w:rsidP="003648CB">
      <w:pPr>
        <w:widowControl/>
        <w:shd w:val="clear" w:color="auto" w:fill="FFFFFF"/>
        <w:spacing w:line="315" w:lineRule="atLeast"/>
        <w:jc w:val="center"/>
        <w:rPr>
          <w:rFonts w:ascii="Calibri" w:eastAsia="宋体" w:hAnsi="Calibri" w:cs="宋体"/>
          <w:color w:val="000000"/>
          <w:kern w:val="0"/>
          <w:sz w:val="24"/>
          <w:szCs w:val="28"/>
        </w:rPr>
      </w:pPr>
      <w:r w:rsidRPr="003648CB">
        <w:rPr>
          <w:rFonts w:ascii="宋体" w:eastAsia="宋体" w:hAnsi="宋体" w:cs="宋体" w:hint="eastAsia"/>
          <w:color w:val="000000"/>
          <w:kern w:val="0"/>
          <w:sz w:val="24"/>
          <w:szCs w:val="28"/>
        </w:rPr>
        <w:t>中化环境修复人力</w:t>
      </w:r>
      <w:r w:rsidRPr="003648CB">
        <w:rPr>
          <w:rFonts w:ascii="Calibri" w:eastAsia="宋体" w:hAnsi="Calibri" w:cs="宋体"/>
          <w:color w:val="000000"/>
          <w:kern w:val="0"/>
          <w:sz w:val="24"/>
          <w:szCs w:val="28"/>
        </w:rPr>
        <w:t> 15120059210   </w:t>
      </w:r>
      <w:hyperlink r:id="rId12" w:history="1">
        <w:r w:rsidRPr="003648CB">
          <w:rPr>
            <w:rFonts w:ascii="Calibri" w:eastAsia="宋体" w:hAnsi="Calibri" w:cs="宋体"/>
            <w:color w:val="954F72"/>
            <w:kern w:val="0"/>
            <w:sz w:val="24"/>
            <w:szCs w:val="28"/>
            <w:u w:val="single"/>
          </w:rPr>
          <w:t>wangluyuan@sinochem.com</w:t>
        </w:r>
      </w:hyperlink>
    </w:p>
    <w:p w:rsidR="003648CB" w:rsidRPr="003648CB" w:rsidRDefault="003648CB" w:rsidP="003648CB">
      <w:pPr>
        <w:widowControl/>
        <w:shd w:val="clear" w:color="auto" w:fill="FFFFFF"/>
        <w:spacing w:line="315" w:lineRule="atLeast"/>
        <w:rPr>
          <w:rFonts w:ascii="Calibri" w:eastAsia="宋体" w:hAnsi="Calibri" w:cs="宋体"/>
          <w:color w:val="000000"/>
          <w:kern w:val="0"/>
          <w:sz w:val="24"/>
          <w:szCs w:val="28"/>
        </w:rPr>
      </w:pPr>
      <w:r w:rsidRPr="003648CB">
        <w:rPr>
          <w:rFonts w:ascii="Calibri" w:eastAsia="仿宋" w:hAnsi="Calibri" w:cs="Calibri"/>
          <w:b/>
          <w:bCs/>
          <w:color w:val="000000"/>
          <w:kern w:val="0"/>
          <w:sz w:val="24"/>
          <w:szCs w:val="28"/>
        </w:rPr>
        <w:t> </w:t>
      </w:r>
    </w:p>
    <w:p w:rsidR="00DB7ADA" w:rsidRPr="003648CB" w:rsidRDefault="00DB7ADA">
      <w:pPr>
        <w:rPr>
          <w:sz w:val="24"/>
          <w:szCs w:val="28"/>
        </w:rPr>
      </w:pPr>
    </w:p>
    <w:sectPr w:rsidR="00DB7ADA" w:rsidRPr="00364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CB"/>
    <w:rsid w:val="003648CB"/>
    <w:rsid w:val="00DB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B85C-81B8-482C-90FC-078993B1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3648C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3648CB"/>
    <w:rPr>
      <w:rFonts w:ascii="宋体" w:eastAsia="宋体" w:hAnsi="宋体" w:cs="宋体"/>
      <w:kern w:val="0"/>
      <w:sz w:val="24"/>
      <w:szCs w:val="24"/>
    </w:rPr>
  </w:style>
  <w:style w:type="character" w:styleId="a4">
    <w:name w:val="Strong"/>
    <w:basedOn w:val="a0"/>
    <w:uiPriority w:val="22"/>
    <w:qFormat/>
    <w:rsid w:val="003648CB"/>
    <w:rPr>
      <w:b/>
      <w:bCs/>
    </w:rPr>
  </w:style>
  <w:style w:type="paragraph" w:styleId="a5">
    <w:name w:val="Normal (Web)"/>
    <w:basedOn w:val="a"/>
    <w:uiPriority w:val="99"/>
    <w:semiHidden/>
    <w:unhideWhenUsed/>
    <w:rsid w:val="003648C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648CB"/>
    <w:rPr>
      <w:color w:val="0000FF"/>
      <w:u w:val="single"/>
    </w:rPr>
  </w:style>
  <w:style w:type="character" w:customStyle="1" w:styleId="apple-converted-space">
    <w:name w:val="apple-converted-space"/>
    <w:basedOn w:val="a0"/>
    <w:rsid w:val="0036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wangluyuan@sinoche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ecruit.hotjob.cn/SU610b91ee0dcad4106ff11c21/pb/posDetail.html?postId=612d87d22f9d247d0f40f9b3&amp;postType=campus" TargetMode="External"/><Relationship Id="rId5" Type="http://schemas.openxmlformats.org/officeDocument/2006/relationships/image" Target="media/image2.jpeg"/><Relationship Id="rId10" Type="http://schemas.openxmlformats.org/officeDocument/2006/relationships/hyperlink" Target="https://sinochemehc.jobs.feishu.cn/school/position/7001975467432331551/detail"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2021-10-25T07:15:00Z</dcterms:created>
  <dcterms:modified xsi:type="dcterms:W3CDTF">2021-10-25T07:19:00Z</dcterms:modified>
</cp:coreProperties>
</file>