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spacing w:before="240" w:beforeLines="100" w:after="240" w:afterLines="100" w:line="560" w:lineRule="exact"/>
        <w:jc w:val="both"/>
        <w:rPr>
          <w:rFonts w:eastAsia="黑体"/>
          <w:b/>
          <w:bCs/>
          <w:sz w:val="28"/>
          <w:szCs w:val="32"/>
        </w:rPr>
      </w:pPr>
      <w:r>
        <w:rPr>
          <w:rFonts w:eastAsia="黑体"/>
          <w:b/>
          <w:bCs/>
          <w:sz w:val="28"/>
          <w:szCs w:val="32"/>
        </w:rPr>
        <w:t>1、拟邀请专家名单（排名不分先后）</w:t>
      </w:r>
    </w:p>
    <w:tbl>
      <w:tblPr>
        <w:tblStyle w:val="17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644"/>
        <w:gridCol w:w="1970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林玉锁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主任/研究员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生态环境部南京环境科学研究所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骆永明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主任/研究员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中国科学院南京土壤研究所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郧文聚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副主任/研究员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自然资源部国土整理中心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荣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处  长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农业农村部质量管理处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王国庆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生态环境部南京环境科学研究所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单艳红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生态环境部南京环境科学研究所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张红振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生态环境部环境规划院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徐应明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农业农村部环境保护科研监测所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航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教授级高工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重庆自然资源局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侯  红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11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谷庆宝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  静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中国科学院南京土壤研究所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13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 静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中国科学院南京土壤研究所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14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吴龙华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中国科学院南京土壤研究所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15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周连碧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所长/研究员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16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刘鸿雁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副院长/教授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17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李廷轩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处长/教授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黄占斌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  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19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施维林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  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王金生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主任/教授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21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  琳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院长/教授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方战强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23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曾宪成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理事长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中国腐植酸工业协会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24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  明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中国地质科学院矿产资源研究所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25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黄道友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中国科学院亚热带农业生态研究所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26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陈能场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广东省生态环境技术研究所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27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刘永兵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轻工业环境保护研究所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</w:t>
            </w:r>
            <w:r>
              <w:rPr>
                <w:rFonts w:hint="eastAsia" w:ascii="Arial" w:hAnsi="Arial" w:eastAsia="仿宋" w:cs="Arial"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汤叶涛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副院长/教授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29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波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昆明理工大学国土学院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华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中国科学院地球化学研究所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3</w:t>
            </w:r>
            <w:r>
              <w:rPr>
                <w:rFonts w:ascii="Arial" w:hAnsi="Arial" w:eastAsia="仿宋" w:cs="Arial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恒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490" w:firstLineChars="175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3</w:t>
            </w:r>
            <w:r>
              <w:rPr>
                <w:rFonts w:ascii="Arial" w:hAnsi="Arial" w:eastAsia="仿宋" w:cs="Arial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魏世强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授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490" w:firstLineChars="175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47" w:firstLineChars="124"/>
              <w:textAlignment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3</w:t>
            </w: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  玮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苏州汉宣检测科技有限公司</w:t>
            </w:r>
          </w:p>
        </w:tc>
      </w:tr>
    </w:tbl>
    <w:p>
      <w:pPr>
        <w:spacing w:line="560" w:lineRule="exact"/>
        <w:ind w:right="320"/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>
      <w:pPr>
        <w:spacing w:line="560" w:lineRule="exact"/>
        <w:ind w:right="32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2、会议日程初稿</w:t>
      </w:r>
    </w:p>
    <w:tbl>
      <w:tblPr>
        <w:tblStyle w:val="17"/>
        <w:tblW w:w="9298" w:type="dxa"/>
        <w:jc w:val="center"/>
        <w:tblInd w:w="0" w:type="dxa"/>
        <w:tblBorders>
          <w:top w:val="single" w:color="4BACC6" w:sz="12" w:space="0"/>
          <w:left w:val="single" w:color="4BACC6" w:sz="12" w:space="0"/>
          <w:bottom w:val="single" w:color="4BACC6" w:sz="12" w:space="0"/>
          <w:right w:val="single" w:color="4BACC6" w:sz="12" w:space="0"/>
          <w:insideH w:val="single" w:color="4BACC6" w:sz="12" w:space="0"/>
          <w:insideV w:val="single" w:color="4BACC6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1"/>
        <w:gridCol w:w="47"/>
        <w:gridCol w:w="3880"/>
        <w:gridCol w:w="4043"/>
      </w:tblGrid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1F497D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color w:val="1F497D"/>
                <w:sz w:val="33"/>
                <w:szCs w:val="33"/>
                <w:lang w:bidi="ar"/>
              </w:rPr>
              <w:t>2018全国农田土壤重金属污染防控与修复会议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1F497D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1F497D"/>
                <w:sz w:val="32"/>
                <w:szCs w:val="32"/>
                <w:lang w:bidi="ar"/>
              </w:rPr>
              <w:t>暨西南矿区及周边土壤防治技术交流会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92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1F497D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color w:val="1F497D"/>
                <w:sz w:val="33"/>
                <w:szCs w:val="33"/>
                <w:lang w:bidi="ar"/>
              </w:rPr>
              <w:t>邀请专家报告日程初步安排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2018年7月9日● 全天（世博花园酒店  签到处）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流程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接待人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全天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来宾报到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大会会务组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2018年7月10日● 全天 农田土壤重金属污染防治与工程实施专题培训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主持人： 苏州科技大学    教  授/施维林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地点：世博花园酒店（会议厅）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08:00～08:50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来宾签到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08:50～09:00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主办方代表致辞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第一单元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农田土壤改良与修复的法规政策和需求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议题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主讲人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09:00～10:00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农田土壤改良与修复的法规政策和需求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生态环境部南京环境科学研究所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研究员/单艳红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10:00～10:20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合影、茶歇、休息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10:20～11:20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农田土壤改良与修复的调查评价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中国科学院南京土壤研究所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副研究员/宋  静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11:20～12:00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互动、提问、答疑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12:00～13:00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午餐、休息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第二单元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农用地土壤修复项目申报、方案编制与项目管理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主持人： 中国矿业大学（北京）    教  授/黄占斌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议题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演讲人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13:00～14:00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农田土壤修复项目方案编制及实施案例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中国地质科学院矿产资源研究所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研究员/陈  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14:00～15:00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矿山土壤修复项目要点解析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苏州科技大学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教  授/施维林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15:00～15:20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茶歇、休息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15:20～16:20</w:t>
            </w:r>
          </w:p>
        </w:tc>
        <w:tc>
          <w:tcPr>
            <w:tcW w:w="39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农田修复农艺调控与钝化技术与案例解析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农业农村部环境保护科研监测所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研究员/徐应明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16:20～17:30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互动、提问、答疑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18:00～20:00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欢迎晚宴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2018年7月11日●  上午  2018全国农田土壤重金属污染防控与修复会议 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主持人： 中国科学院南京土壤研究所    研究员/吴龙华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地点：世博花园酒店（会议厅）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第三单元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开幕致辞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08:40～09:00</w:t>
            </w:r>
          </w:p>
        </w:tc>
        <w:tc>
          <w:tcPr>
            <w:tcW w:w="7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领导致辞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生态环境部领导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农业农村部领导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云南省环保厅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中国科学院南京土壤研究所领导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CSER土壤修复平台理事长黄占斌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协办单位领导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第四单元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农田修复法规政策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议题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演讲人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09:00～10:30</w:t>
            </w:r>
          </w:p>
        </w:tc>
        <w:tc>
          <w:tcPr>
            <w:tcW w:w="39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农田及矿区修复等相关法规政策及区域试点经验分享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生态环境部南京环境科学研究所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主任、研究员/林玉锁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中国科学院南京土壤研究所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研究员/骆永明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自然资源部国土整理中心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副主任、研究员/郧文聚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10:30～11:00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合影、茶歇、休息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11:00～12:00</w:t>
            </w:r>
          </w:p>
        </w:tc>
        <w:tc>
          <w:tcPr>
            <w:tcW w:w="39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农田及矿区修复等相关法规政策及区域试点经验分享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农业农村部质量管理处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处  长/李  荣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中国环境科学研究院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研究员/侯  红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12:00～13:00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午餐、休息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2018年7月11日● 下午   2018全国农田土壤重金属污染防控与修复会议 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主持人：  轻工业环境保护研究所    研究员/刘永兵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地点：世博花园酒店（会议厅）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第五单元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农用地土壤污染调查监测与风险评估专场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议题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演讲人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13:00～14:00</w:t>
            </w:r>
          </w:p>
        </w:tc>
        <w:tc>
          <w:tcPr>
            <w:tcW w:w="39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农用地土壤污染调查监测与风险评估，含源解析与要点解读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生态环境部环境规划院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研究员/张红振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北京师范大学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主任、教授/王金生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中国科学院南京土壤研究所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副研究员/宋  静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第六单元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修复材料与装备专场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14:00～15:30</w:t>
            </w:r>
          </w:p>
        </w:tc>
        <w:tc>
          <w:tcPr>
            <w:tcW w:w="39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无机、有机材料、矿物材料、腐植酸材料及VIP+n与修复装备在农用地及矿区土壤污染修复中的应用及案例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中国矿业大学（北京）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教  授/黄占斌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中国地质科学院矿产资源研究所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研究员/陈  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"/>
              </w:rPr>
              <w:t>华南师范大学</w:t>
            </w:r>
          </w:p>
          <w:p>
            <w:pPr>
              <w:jc w:val="righ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教  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"/>
              </w:rPr>
              <w:t>方战强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中国腐植酸工业协会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理事长/曾宪成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中国科学院亚热带农业生态研究所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研究员/黄道友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第七单元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矿区及周边农用地土壤污染修复、评价与案例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15:30～17:30</w:t>
            </w:r>
          </w:p>
        </w:tc>
        <w:tc>
          <w:tcPr>
            <w:tcW w:w="39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矿区高浓度污染及周边农用地高浓度土壤污染修复、评价与案例及污染土壤植物修复和农田钝化修复的解析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北京矿冶研究总院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所长、研究员/周连碧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中山大学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副院长、教授/汤叶涛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中国科学院南京土壤研究所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研究员/周  静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中国科学院南京土壤研究所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研究员/吴龙华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湖南农业大学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院长、教授/罗  琳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轻工业环境保护研究所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研究员/刘永兵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17:30～18:30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晚餐、休息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2018年7月11日● 晚上 2018全国农田土壤重金属污染防控与修复会议 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主持人： 中国地质科学院矿产资源研究所     研究员/陈  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地点：世博花园酒店（会议厅）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第八单元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企业专场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18:30～21:00</w:t>
            </w: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农用地土壤污染调查监测与风险评估，含源解析与要点解读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苏州汉宣检测科技有限公司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总经理/徐  玮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待定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上海傲江生态环境科技有限公司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HDXRF土壤重金属检测应用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哈希水质分析仪器（上海）有限公司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资深工程师/宋  硙   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“云南省怒江州兰坪县耕地土壤污染治理与修复项目”考察项目地介绍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中国科学院南京土壤研究所     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21:30～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互动讨论、结束、休息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2018年7月12日● 上午 2018全国农田土壤重金属污染防控与修复会议 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主持人： 北京师范大学     主任、教授/王金生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地点：世博花园酒店（会议厅）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第九单元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西南地区（川渝滇桂黔）矿业及周边农用地土壤污染风险管控与治理修复需求专场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9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议题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演讲人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09:00～12:00</w:t>
            </w:r>
          </w:p>
        </w:tc>
        <w:tc>
          <w:tcPr>
            <w:tcW w:w="39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西南地区（川渝滇桂黔）矿业及周边农用地土壤污染风险管控与治理修复现状与需求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重庆自然资源局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教授级高工/李  航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贵州大学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副院长、教授/刘鸿雁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四川农业大学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教  授/李廷轩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昆明理工大学国土学院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教  授/李  波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中国科学院地球化学研究所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研究员/张  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四川大学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教  授/徐  恒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2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西南大学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                        教  授/魏世强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12:00～13:30</w:t>
            </w:r>
          </w:p>
        </w:tc>
        <w:tc>
          <w:tcPr>
            <w:tcW w:w="79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午餐、休息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2018年7月12日●  下午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地点：“云南省怒江州兰坪县耕地土壤污染治理与修复项目”项目基地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协调人 中国科学院南京土壤研究所 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助理研究员/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周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通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第十单元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项目考察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13:30～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前往中国科学院南京土壤研究所试点示范项目：“云南省怒江州兰坪县耕地土壤污染治理与修复项目”。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19:30～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晚餐、休息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2018年7月13日●  上午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地点：“云南省怒江州兰坪县耕地土壤污染治理与修复项目”项目基地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协调人 中国科学院南京土壤研究所 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助理研究员/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周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通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第十单元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项目考察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09:00～12:00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“云南省怒江州兰坪县耕地土壤污染治理与修复项目”现场考察、交流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12:00～13:00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午餐、休息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13:30～19:30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返回昆明世博花园酒店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2018年7月13日● 下午 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地点：待定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 xml:space="preserve">协调人 中国科学院南京土壤研究所  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助理研究员/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葛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延妍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助理研究员/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周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 w:bidi="ar"/>
              </w:rPr>
              <w:t>通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第十一单元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bidi="ar"/>
              </w:rPr>
              <w:t>科普宣教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13:30～14:30</w:t>
            </w:r>
          </w:p>
        </w:tc>
        <w:tc>
          <w:tcPr>
            <w:tcW w:w="3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农田土壤基础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中国矿业大学（北京）       </w:t>
            </w:r>
          </w:p>
          <w:p>
            <w:pPr>
              <w:jc w:val="righ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教  授/黄占斌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14:30～14:40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互动、提问、答疑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14:40～15:40</w:t>
            </w:r>
          </w:p>
        </w:tc>
        <w:tc>
          <w:tcPr>
            <w:tcW w:w="3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如何降低风险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中国科学院南京土壤研究所    </w:t>
            </w:r>
          </w:p>
          <w:p>
            <w:pPr>
              <w:jc w:val="righ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研究员/吴龙华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15:40～15:50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互动、提问、答疑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15:50～16:50</w:t>
            </w:r>
          </w:p>
        </w:tc>
        <w:tc>
          <w:tcPr>
            <w:tcW w:w="3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科普宣讲</w:t>
            </w:r>
          </w:p>
        </w:tc>
        <w:tc>
          <w:tcPr>
            <w:tcW w:w="4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广东省生态环境研究所       </w:t>
            </w:r>
          </w:p>
          <w:p>
            <w:pPr>
              <w:jc w:val="righ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研究员/陈能场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16:50～17:00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互动、提问、答疑</w:t>
            </w:r>
          </w:p>
        </w:tc>
      </w:tr>
      <w:tr>
        <w:tblPrEx>
          <w:tblBorders>
            <w:top w:val="single" w:color="4BACC6" w:sz="12" w:space="0"/>
            <w:left w:val="single" w:color="4BACC6" w:sz="12" w:space="0"/>
            <w:bottom w:val="single" w:color="4BACC6" w:sz="12" w:space="0"/>
            <w:right w:val="single" w:color="4BACC6" w:sz="12" w:space="0"/>
            <w:insideH w:val="single" w:color="4BACC6" w:sz="12" w:space="0"/>
            <w:insideV w:val="single" w:color="4BACC6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3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17:00～18:00</w:t>
            </w:r>
          </w:p>
        </w:tc>
        <w:tc>
          <w:tcPr>
            <w:tcW w:w="7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晚餐、休息</w:t>
            </w:r>
          </w:p>
        </w:tc>
      </w:tr>
    </w:tbl>
    <w:p>
      <w:pPr>
        <w:spacing w:line="560" w:lineRule="exact"/>
        <w:ind w:right="32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21"/>
          <w:szCs w:val="21"/>
        </w:rPr>
        <w:t>注：以会议现场日程为准</w:t>
      </w:r>
      <w:r>
        <w:rPr>
          <w:rFonts w:hint="eastAsia" w:eastAsia="仿宋_GB2312"/>
          <w:b/>
          <w:sz w:val="32"/>
          <w:szCs w:val="32"/>
        </w:rPr>
        <w:t xml:space="preserve"> </w:t>
      </w:r>
    </w:p>
    <w:p>
      <w:pPr>
        <w:spacing w:line="560" w:lineRule="exact"/>
        <w:ind w:right="320"/>
        <w:rPr>
          <w:rFonts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right="32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项目考察地点</w:t>
      </w:r>
    </w:p>
    <w:p>
      <w:pPr>
        <w:spacing w:line="560" w:lineRule="exact"/>
        <w:ind w:right="320"/>
        <w:rPr>
          <w:rFonts w:eastAsia="仿宋_GB2312"/>
          <w:b/>
          <w:sz w:val="32"/>
          <w:szCs w:val="32"/>
        </w:rPr>
      </w:pPr>
    </w:p>
    <w:p>
      <w:pPr>
        <w:snapToGrid w:val="0"/>
        <w:spacing w:line="360" w:lineRule="auto"/>
        <w:ind w:right="318"/>
        <w:jc w:val="both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1</w:t>
      </w:r>
      <w:r>
        <w:rPr>
          <w:rFonts w:hint="eastAsia" w:eastAsia="仿宋_GB2312"/>
          <w:b/>
          <w:sz w:val="28"/>
          <w:szCs w:val="28"/>
        </w:rPr>
        <w:t>）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hint="eastAsia" w:eastAsia="仿宋_GB2312"/>
          <w:b/>
          <w:sz w:val="28"/>
          <w:szCs w:val="28"/>
        </w:rPr>
        <w:t>兰坪在哪儿？</w:t>
      </w:r>
    </w:p>
    <w:p>
      <w:pPr>
        <w:snapToGrid w:val="0"/>
        <w:spacing w:line="360" w:lineRule="auto"/>
        <w:ind w:right="317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【百度百科】介绍：兰坪白族普米族自治县，隶属怒江傈僳族自治州。地处云南省怒江傈僳族自治州的横断山脉纵谷地带，北接维西傈僳族自治县，东北连玉龙纳西族自治县，东南靠剑川县，南邻云龙县，西与泸水市、福贡县接壤。国土面积4388平方公里，辖4乡4镇，总人口21万人，境内居住有白族、普米族、怒族、藏族、汉族、傈僳族、彝族等14个民族。是中国唯一的白族普米族自治县。</w:t>
      </w:r>
    </w:p>
    <w:p>
      <w:pPr>
        <w:snapToGrid w:val="0"/>
        <w:spacing w:line="360" w:lineRule="auto"/>
        <w:ind w:right="317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兰坪白族普米族自治县地处中国西南边陲怒江、澜沧江、金沙江“三江并流”世界自然遗产核心区。地理和交通呈星型向“三江并流”国家级风景名胜区的周边各县辐射，是滇西四地十县旅游环线的中心节点和主要入口，自然成为三江并流区旅游通道的中心驿站，“三江之门”是兰坪旅游文化品牌。</w:t>
      </w:r>
    </w:p>
    <w:p>
      <w:pPr>
        <w:snapToGrid w:val="0"/>
        <w:spacing w:line="360" w:lineRule="auto"/>
        <w:ind w:right="318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兰坪森林、生物资源丰富，位于金顶凤凰山的特大铅锌矿已探明储量1429万吨，居亚洲第一、世界第二，因此兰坪又被称为中国的“绿色锌都”。</w:t>
      </w:r>
    </w:p>
    <w:p>
      <w:pPr>
        <w:snapToGrid w:val="0"/>
        <w:spacing w:line="360" w:lineRule="auto"/>
        <w:ind w:right="318"/>
        <w:jc w:val="both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ind w:right="317"/>
        <w:jc w:val="both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2</w:t>
      </w:r>
      <w:r>
        <w:rPr>
          <w:rFonts w:hint="eastAsia" w:eastAsia="仿宋_GB2312"/>
          <w:b/>
          <w:sz w:val="28"/>
          <w:szCs w:val="28"/>
        </w:rPr>
        <w:t>）怎么去兰坪？</w:t>
      </w:r>
    </w:p>
    <w:p>
      <w:pPr>
        <w:snapToGrid w:val="0"/>
        <w:spacing w:line="360" w:lineRule="auto"/>
        <w:ind w:right="317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兰坪地处滇西高原，偏远、贫困，但交通条件还是比较便利的。主论坛会议结束后，为节约大家时间，会务组计划安排大巴在云南昆明世博花园酒店接送大家去考察地点。</w:t>
      </w:r>
    </w:p>
    <w:p>
      <w:pPr>
        <w:snapToGrid w:val="0"/>
        <w:spacing w:line="360" w:lineRule="auto"/>
        <w:ind w:right="317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温馨提示：</w:t>
      </w:r>
    </w:p>
    <w:p>
      <w:pPr>
        <w:snapToGrid w:val="0"/>
        <w:spacing w:line="360" w:lineRule="auto"/>
        <w:ind w:right="317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一、每年7月，云南旅游旺季开始，请大家尽早订妥机票、安排好行程。因暑期机票价格比较贵、票源紧张，提前订购价格会便宜；</w:t>
      </w:r>
    </w:p>
    <w:p>
      <w:pPr>
        <w:snapToGrid w:val="0"/>
        <w:spacing w:line="360" w:lineRule="auto"/>
        <w:ind w:right="317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二、请大家备一些常备的药品以及红景天之类的，以防止高原反应，特别是那些高血压或有心脏病等慢性疾病的人，请大家提前有所准备；</w:t>
      </w:r>
    </w:p>
    <w:p>
      <w:pPr>
        <w:snapToGrid w:val="0"/>
        <w:spacing w:line="360" w:lineRule="auto"/>
        <w:ind w:right="317"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三、项目考察需提前报名、经会务组确认后安排行程，不适宜接待会议期间临时报名的考察人员。</w:t>
      </w:r>
    </w:p>
    <w:p>
      <w:pPr>
        <w:snapToGrid w:val="0"/>
        <w:spacing w:line="300" w:lineRule="auto"/>
        <w:ind w:right="318"/>
        <w:jc w:val="both"/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>
      <w:pPr>
        <w:snapToGrid w:val="0"/>
        <w:spacing w:line="300" w:lineRule="auto"/>
        <w:ind w:right="318"/>
        <w:jc w:val="both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4. 会议回执</w:t>
      </w:r>
    </w:p>
    <w:tbl>
      <w:tblPr>
        <w:tblStyle w:val="17"/>
        <w:tblW w:w="9466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95"/>
        <w:gridCol w:w="1564"/>
        <w:gridCol w:w="2122"/>
        <w:gridCol w:w="1703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66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“全国农田土壤重金属污染防控与修复技术”暨“西南矿区及周边土壤污染治理与修复”会议回执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 会 单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shd w:val="pct10" w:color="auto" w:fill="FFFFFF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邮编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7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 会 代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lang w:eastAsia="zh-TW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微信号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  <w:t>（可提供二维码）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lang w:eastAsia="zh-TW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是否住宿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是否参加培训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是否项目考察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</w:rPr>
              <w:t>（考察人员需预交考察住宿费300元/人）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是否需要展位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摘要题目</w:t>
            </w:r>
          </w:p>
        </w:tc>
        <w:tc>
          <w:tcPr>
            <w:tcW w:w="7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是/否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口头报告</w:t>
            </w:r>
          </w:p>
        </w:tc>
        <w:tc>
          <w:tcPr>
            <w:tcW w:w="7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住 宿 代 表 请 继 续 填 写 此 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身份证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住宿酒店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住宿日期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所需房型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76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云南世博花园酒店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 言 代 表 请 继 续 填 写 此 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发言题目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公开征集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1、农田重金属治理产品和技术案例征集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大会将设立农田重金属治理的产品、成果展区，组委会拟向各相关企业征集农田重金属污染防治方面的产品、材料、设备和技术案例，作为展示。</w:t>
            </w:r>
          </w:p>
          <w:p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2、论文征集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会面向重金属污染防治相关领域的院所高校、科研机构、企业界人士征集“重金属污染防治相关领域的技术、案例、科研成果、标准研究、环境监管”等方面的论文，组委会从中筛选优秀文章邀请文章作者做大会报告。</w:t>
            </w:r>
          </w:p>
          <w:p>
            <w:pPr>
              <w:spacing w:line="360" w:lineRule="auto"/>
              <w:ind w:firstLine="422" w:firstLineChars="2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eastAsia="仿宋"/>
                <w:b/>
                <w:bCs/>
                <w:sz w:val="21"/>
                <w:szCs w:val="21"/>
              </w:rPr>
              <w:t>论文提交邮箱：</w:t>
            </w:r>
            <w:r>
              <w:rPr>
                <w:rFonts w:eastAsia="仿宋"/>
                <w:b/>
                <w:bCs/>
                <w:sz w:val="21"/>
                <w:szCs w:val="21"/>
              </w:rPr>
              <w:t>xhli@issas.ac.cn</w:t>
            </w:r>
            <w:r>
              <w:rPr>
                <w:rFonts w:hint="eastAsia" w:eastAsia="仿宋"/>
                <w:b/>
                <w:bCs/>
                <w:sz w:val="21"/>
                <w:szCs w:val="21"/>
              </w:rPr>
              <w:t>，china_soil@163.com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支付方式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银行汇款</w:t>
            </w: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开户名：北京海纳众信环境科学技术研究院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开户行：中国建设银行北京市劲松支行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  号：11001058800053020348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汇款时请注明：云南土壤污染修复会议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汇款后请将截图或汇款凭证发送至  </w:t>
            </w:r>
            <w:r>
              <w:fldChar w:fldCharType="begin"/>
            </w:r>
            <w:r>
              <w:instrText xml:space="preserve"> HYPERLINK "mailto:china_soil@163.com" </w:instrText>
            </w:r>
            <w: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</w:rPr>
              <w:t>china_soil@163.com</w:t>
            </w:r>
            <w:r>
              <w:rPr>
                <w:rStyle w:val="15"/>
                <w:rFonts w:hint="eastAsia" w:ascii="仿宋" w:hAnsi="仿宋" w:eastAsia="仿宋" w:cs="仿宋"/>
              </w:rPr>
              <w:fldChar w:fldCharType="end"/>
            </w:r>
            <w:r>
              <w:rPr>
                <w:rFonts w:hint="eastAsia" w:ascii="仿宋" w:hAnsi="仿宋" w:eastAsia="仿宋" w:cs="仿宋"/>
              </w:rPr>
              <w:t xml:space="preserve"> ，或联系工作人员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 据 发 票 单 位 请 继 续 填 写 此 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专票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纳税人识别号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收件人、地址及联系方式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普票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纳税人识别号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收件人、地址及联系方式</w:t>
            </w:r>
          </w:p>
        </w:tc>
        <w:tc>
          <w:tcPr>
            <w:tcW w:w="5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备注</w:t>
            </w:r>
            <w:r>
              <w:rPr>
                <w:rFonts w:hint="eastAsia" w:ascii="仿宋" w:hAnsi="仿宋" w:eastAsia="仿宋" w:cs="仿宋"/>
              </w:rPr>
              <w:t>：</w:t>
            </w: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</w:t>
            </w:r>
            <w:r>
              <w:rPr>
                <w:rFonts w:hint="eastAsia" w:ascii="仿宋" w:hAnsi="仿宋" w:eastAsia="仿宋" w:cs="仿宋"/>
                <w:color w:val="FF0000"/>
              </w:rPr>
              <w:t>*</w:t>
            </w:r>
            <w:r>
              <w:rPr>
                <w:rFonts w:hint="eastAsia" w:ascii="仿宋" w:hAnsi="仿宋" w:eastAsia="仿宋" w:cs="仿宋"/>
              </w:rPr>
              <w:t>如果有需要与认识的参会嘉宾合住一个房间的，请提前告知会务组。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</w:t>
            </w:r>
            <w:r>
              <w:rPr>
                <w:rFonts w:hint="eastAsia" w:ascii="仿宋" w:hAnsi="仿宋" w:eastAsia="仿宋" w:cs="仿宋"/>
                <w:color w:val="FF0000"/>
              </w:rPr>
              <w:t>*</w:t>
            </w:r>
            <w:r>
              <w:rPr>
                <w:rFonts w:hint="eastAsia" w:ascii="仿宋" w:hAnsi="仿宋" w:eastAsia="仿宋" w:cs="仿宋"/>
              </w:rPr>
              <w:t>如果发票邮寄地址与第三排通讯地址一致则发票处可不写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3、</w:t>
            </w:r>
            <w:r>
              <w:rPr>
                <w:rFonts w:hint="eastAsia" w:ascii="仿宋" w:hAnsi="仿宋" w:eastAsia="仿宋" w:cs="仿宋"/>
                <w:color w:val="FF0000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</w:rPr>
              <w:t>为了更好的为参会嘉宾提供服务，需提前附上一张生活照片或证件照等。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4、</w:t>
            </w:r>
            <w:r>
              <w:rPr>
                <w:rFonts w:hint="eastAsia" w:ascii="仿宋" w:hAnsi="仿宋" w:eastAsia="仿宋" w:cs="仿宋"/>
                <w:color w:val="FF0000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标注为必填内容，谢谢配合。</w:t>
            </w:r>
          </w:p>
        </w:tc>
      </w:tr>
    </w:tbl>
    <w:p>
      <w:pPr>
        <w:spacing w:before="120" w:beforeLines="50"/>
        <w:ind w:left="1084" w:hanging="1084" w:hangingChars="450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注：</w:t>
      </w:r>
    </w:p>
    <w:p>
      <w:pPr>
        <w:spacing w:before="120" w:beforeLines="50" w:line="300" w:lineRule="auto"/>
        <w:ind w:left="220" w:leftChars="110" w:firstLine="179" w:firstLineChars="85"/>
        <w:jc w:val="both"/>
        <w:rPr>
          <w:rFonts w:eastAsia="仿宋"/>
          <w:b/>
          <w:bCs/>
          <w:sz w:val="21"/>
          <w:szCs w:val="21"/>
        </w:rPr>
      </w:pPr>
      <w:r>
        <w:rPr>
          <w:rFonts w:eastAsia="仿宋"/>
          <w:b/>
          <w:bCs/>
          <w:sz w:val="21"/>
          <w:szCs w:val="21"/>
        </w:rPr>
        <w:t>1. 请在6月20日前将参会回执发给南京土壤研究所李秀华（xhli@issas.ac.cn），摘要截止时间为</w:t>
      </w:r>
      <w:r>
        <w:rPr>
          <w:rFonts w:hint="eastAsia" w:eastAsia="仿宋"/>
          <w:b/>
          <w:bCs/>
          <w:sz w:val="21"/>
          <w:szCs w:val="21"/>
        </w:rPr>
        <w:t>6</w:t>
      </w:r>
      <w:r>
        <w:rPr>
          <w:rFonts w:eastAsia="仿宋"/>
          <w:b/>
          <w:bCs/>
          <w:sz w:val="21"/>
          <w:szCs w:val="21"/>
        </w:rPr>
        <w:t>月</w:t>
      </w:r>
      <w:r>
        <w:rPr>
          <w:rFonts w:hint="eastAsia" w:eastAsia="仿宋"/>
          <w:b/>
          <w:bCs/>
          <w:sz w:val="21"/>
          <w:szCs w:val="21"/>
        </w:rPr>
        <w:t>1</w:t>
      </w:r>
      <w:r>
        <w:rPr>
          <w:rFonts w:eastAsia="仿宋"/>
          <w:b/>
          <w:bCs/>
          <w:sz w:val="21"/>
          <w:szCs w:val="21"/>
        </w:rPr>
        <w:t>5日。同时</w:t>
      </w:r>
      <w:r>
        <w:rPr>
          <w:rFonts w:hint="eastAsia" w:eastAsia="仿宋"/>
          <w:b/>
          <w:bCs/>
          <w:sz w:val="21"/>
          <w:szCs w:val="21"/>
        </w:rPr>
        <w:t>，</w:t>
      </w:r>
      <w:r>
        <w:rPr>
          <w:rFonts w:eastAsia="仿宋"/>
          <w:b/>
          <w:bCs/>
          <w:sz w:val="21"/>
          <w:szCs w:val="21"/>
        </w:rPr>
        <w:t>抄送一份给北京海纳众信环境科学技术研究院王社平老师（china_soil@163.com）。</w:t>
      </w:r>
    </w:p>
    <w:p>
      <w:pPr>
        <w:spacing w:before="120" w:beforeLines="50" w:line="300" w:lineRule="auto"/>
        <w:ind w:left="220" w:leftChars="110" w:firstLine="179" w:firstLineChars="85"/>
        <w:rPr>
          <w:rFonts w:eastAsia="仿宋"/>
          <w:b/>
          <w:bCs/>
          <w:sz w:val="21"/>
          <w:szCs w:val="21"/>
        </w:rPr>
      </w:pPr>
      <w:r>
        <w:rPr>
          <w:rFonts w:eastAsia="仿宋"/>
          <w:b/>
          <w:bCs/>
          <w:sz w:val="21"/>
          <w:szCs w:val="21"/>
        </w:rPr>
        <w:t>2. 会务组将根据回执预订房间以及安排其它相关活动。若提交回执后临时不能参加会议，请及时电话通知会务组。</w:t>
      </w:r>
    </w:p>
    <w:p>
      <w:pPr>
        <w:tabs>
          <w:tab w:val="left" w:pos="4144"/>
        </w:tabs>
        <w:spacing w:before="120" w:beforeLines="50" w:line="300" w:lineRule="auto"/>
        <w:ind w:left="220" w:leftChars="110" w:firstLine="179" w:firstLineChars="85"/>
        <w:rPr>
          <w:rFonts w:eastAsia="仿宋"/>
          <w:b/>
          <w:bCs/>
          <w:sz w:val="21"/>
          <w:szCs w:val="21"/>
        </w:rPr>
      </w:pPr>
      <w:r>
        <w:rPr>
          <w:rFonts w:eastAsia="仿宋"/>
          <w:b/>
          <w:bCs/>
          <w:sz w:val="21"/>
          <w:szCs w:val="21"/>
        </w:rPr>
        <w:t>3. 中国科学院南京土壤研究所</w:t>
      </w:r>
      <w:r>
        <w:rPr>
          <w:rFonts w:eastAsia="仿宋"/>
          <w:b/>
          <w:bCs/>
          <w:sz w:val="21"/>
          <w:szCs w:val="21"/>
        </w:rPr>
        <w:tab/>
      </w:r>
      <w:r>
        <w:rPr>
          <w:rFonts w:eastAsia="仿宋"/>
          <w:b/>
          <w:bCs/>
          <w:sz w:val="21"/>
          <w:szCs w:val="21"/>
        </w:rPr>
        <w:t>李秀华</w:t>
      </w:r>
      <w:r>
        <w:rPr>
          <w:rFonts w:eastAsia="仿宋"/>
          <w:b/>
          <w:bCs/>
          <w:sz w:val="21"/>
          <w:szCs w:val="21"/>
        </w:rPr>
        <w:tab/>
      </w:r>
      <w:r>
        <w:rPr>
          <w:rFonts w:eastAsia="仿宋"/>
          <w:b/>
          <w:bCs/>
          <w:sz w:val="21"/>
          <w:szCs w:val="21"/>
        </w:rPr>
        <w:t>电话：</w:t>
      </w:r>
      <w:r>
        <w:rPr>
          <w:rFonts w:hint="eastAsia" w:eastAsia="仿宋"/>
          <w:b/>
          <w:bCs/>
          <w:sz w:val="21"/>
          <w:szCs w:val="21"/>
        </w:rPr>
        <w:t>025-</w:t>
      </w:r>
      <w:r>
        <w:rPr>
          <w:rFonts w:eastAsia="仿宋"/>
          <w:b/>
          <w:bCs/>
          <w:sz w:val="21"/>
          <w:szCs w:val="21"/>
        </w:rPr>
        <w:t>86881126</w:t>
      </w:r>
      <w:r>
        <w:rPr>
          <w:rFonts w:hint="eastAsia" w:eastAsia="仿宋"/>
          <w:b/>
          <w:bCs/>
          <w:sz w:val="21"/>
          <w:szCs w:val="21"/>
        </w:rPr>
        <w:t>，</w:t>
      </w:r>
      <w:r>
        <w:rPr>
          <w:rFonts w:eastAsia="仿宋"/>
          <w:b/>
          <w:bCs/>
          <w:sz w:val="21"/>
          <w:szCs w:val="21"/>
        </w:rPr>
        <w:t>13601461377</w:t>
      </w:r>
    </w:p>
    <w:p>
      <w:pPr>
        <w:tabs>
          <w:tab w:val="left" w:pos="4144"/>
        </w:tabs>
        <w:spacing w:line="300" w:lineRule="auto"/>
        <w:ind w:left="220" w:leftChars="110" w:firstLine="179" w:firstLineChars="85"/>
        <w:rPr>
          <w:rFonts w:eastAsia="仿宋"/>
          <w:b/>
          <w:bCs/>
          <w:sz w:val="21"/>
          <w:szCs w:val="21"/>
        </w:rPr>
      </w:pPr>
      <w:r>
        <w:rPr>
          <w:rFonts w:eastAsia="仿宋"/>
          <w:b/>
          <w:bCs/>
          <w:sz w:val="21"/>
          <w:szCs w:val="21"/>
        </w:rPr>
        <w:t>北京海纳众信环境科学技术研究院</w:t>
      </w:r>
      <w:r>
        <w:rPr>
          <w:rFonts w:eastAsia="仿宋"/>
          <w:b/>
          <w:bCs/>
          <w:sz w:val="21"/>
          <w:szCs w:val="21"/>
        </w:rPr>
        <w:tab/>
      </w:r>
      <w:r>
        <w:rPr>
          <w:rFonts w:eastAsia="仿宋"/>
          <w:b/>
          <w:bCs/>
          <w:sz w:val="21"/>
          <w:szCs w:val="21"/>
        </w:rPr>
        <w:t>王社平</w:t>
      </w:r>
      <w:r>
        <w:rPr>
          <w:rFonts w:eastAsia="仿宋"/>
          <w:b/>
          <w:bCs/>
          <w:sz w:val="21"/>
          <w:szCs w:val="21"/>
        </w:rPr>
        <w:tab/>
      </w:r>
      <w:r>
        <w:rPr>
          <w:rFonts w:eastAsia="仿宋"/>
          <w:b/>
          <w:bCs/>
          <w:sz w:val="21"/>
          <w:szCs w:val="21"/>
        </w:rPr>
        <w:t>手机：</w:t>
      </w:r>
      <w:r>
        <w:rPr>
          <w:rFonts w:hint="eastAsia" w:eastAsia="仿宋"/>
          <w:b/>
          <w:bCs/>
          <w:sz w:val="21"/>
          <w:szCs w:val="21"/>
        </w:rPr>
        <w:t>010-83616002，13716655162</w:t>
      </w:r>
    </w:p>
    <w:p>
      <w:pPr>
        <w:tabs>
          <w:tab w:val="left" w:pos="4144"/>
        </w:tabs>
        <w:spacing w:line="300" w:lineRule="auto"/>
        <w:ind w:left="220" w:leftChars="110" w:firstLine="179" w:firstLineChars="85"/>
        <w:rPr>
          <w:rFonts w:eastAsia="仿宋"/>
          <w:b/>
          <w:bCs/>
          <w:sz w:val="21"/>
          <w:szCs w:val="21"/>
        </w:rPr>
      </w:pPr>
    </w:p>
    <w:sectPr>
      <w:footerReference r:id="rId3" w:type="default"/>
      <w:pgSz w:w="11900" w:h="16838"/>
      <w:pgMar w:top="2098" w:right="1474" w:bottom="1984" w:left="1587" w:header="0" w:footer="132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NPnH1K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13 -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F0C847"/>
    <w:multiLevelType w:val="singleLevel"/>
    <w:tmpl w:val="ECF0C84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ShadeFormData w:val="1"/>
  <w:noPunctuationKerning w:val="1"/>
  <w:characterSpacingControl w:val="doNotCompress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F8"/>
    <w:rsid w:val="00186A71"/>
    <w:rsid w:val="00256256"/>
    <w:rsid w:val="00291A89"/>
    <w:rsid w:val="004A69EA"/>
    <w:rsid w:val="005819F8"/>
    <w:rsid w:val="006B1FD5"/>
    <w:rsid w:val="00C664F5"/>
    <w:rsid w:val="00D24188"/>
    <w:rsid w:val="00E8456B"/>
    <w:rsid w:val="00F8672D"/>
    <w:rsid w:val="0500544F"/>
    <w:rsid w:val="0B7654B1"/>
    <w:rsid w:val="0F1D0928"/>
    <w:rsid w:val="208A3F50"/>
    <w:rsid w:val="30EA68B6"/>
    <w:rsid w:val="31D07E62"/>
    <w:rsid w:val="38AC540F"/>
    <w:rsid w:val="3EAA1565"/>
    <w:rsid w:val="56DD74E0"/>
    <w:rsid w:val="59852D50"/>
    <w:rsid w:val="5F621504"/>
    <w:rsid w:val="61DA7617"/>
    <w:rsid w:val="6A9568E5"/>
    <w:rsid w:val="6BD54E9E"/>
    <w:rsid w:val="6CF425CA"/>
    <w:rsid w:val="6F9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hint="eastAsia" w:ascii="宋体" w:hAnsi="宋体"/>
      <w:b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3"/>
    <w:qFormat/>
    <w:uiPriority w:val="0"/>
    <w:rPr>
      <w:b/>
      <w:bCs/>
    </w:rPr>
  </w:style>
  <w:style w:type="paragraph" w:styleId="5">
    <w:name w:val="annotation text"/>
    <w:basedOn w:val="1"/>
    <w:link w:val="22"/>
    <w:qFormat/>
    <w:uiPriority w:val="0"/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rFonts w:hint="eastAsia" w:ascii="Arial" w:hAnsi="Arial"/>
      <w:sz w:val="18"/>
      <w:szCs w:val="18"/>
    </w:rPr>
  </w:style>
  <w:style w:type="character" w:styleId="12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3">
    <w:name w:val="FollowedHyperlink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14">
    <w:name w:val="Emphasis"/>
    <w:basedOn w:val="11"/>
    <w:qFormat/>
    <w:uiPriority w:val="20"/>
    <w:rPr>
      <w:i/>
    </w:rPr>
  </w:style>
  <w:style w:type="character" w:styleId="15">
    <w:name w:val="Hyperlink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16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脚 Char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Hyperlink.0"/>
    <w:qFormat/>
    <w:uiPriority w:val="0"/>
    <w:rPr>
      <w:rFonts w:ascii="仿宋" w:hAnsi="仿宋" w:eastAsia="仿宋" w:cs="仿宋"/>
      <w:sz w:val="32"/>
      <w:szCs w:val="32"/>
      <w:lang w:val="en-US"/>
    </w:rPr>
  </w:style>
  <w:style w:type="character" w:customStyle="1" w:styleId="21">
    <w:name w:val="批注框文本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link w:val="5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批注主题 Char"/>
    <w:link w:val="4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4">
    <w:name w:val="页眉 Char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font5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26">
    <w:name w:val="日期 Char"/>
    <w:link w:val="6"/>
    <w:qFormat/>
    <w:uiPriority w:val="0"/>
    <w:rPr>
      <w:rFonts w:ascii="Times New Roman" w:hAnsi="Times New Roman" w:eastAsia="宋体" w:cs="Times New Roman"/>
    </w:rPr>
  </w:style>
  <w:style w:type="character" w:customStyle="1" w:styleId="27">
    <w:name w:val="font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8FBE6-DB24-4BD4-B2A2-F1F568D067EA}">
  <ds:schemaRefs/>
</ds:datastoreItem>
</file>

<file path=customXml/itemProps3.xml><?xml version="1.0" encoding="utf-8"?>
<ds:datastoreItem xmlns:ds="http://schemas.openxmlformats.org/officeDocument/2006/customXml" ds:itemID="{F2BE8972-FDDB-4055-9C31-76D8D2502CFE}">
  <ds:schemaRefs/>
</ds:datastoreItem>
</file>

<file path=customXml/itemProps4.xml><?xml version="1.0" encoding="utf-8"?>
<ds:datastoreItem xmlns:ds="http://schemas.openxmlformats.org/officeDocument/2006/customXml" ds:itemID="{75176179-300A-4AE7-8207-651E8AF385DC}">
  <ds:schemaRefs/>
</ds:datastoreItem>
</file>

<file path=customXml/itemProps5.xml><?xml version="1.0" encoding="utf-8"?>
<ds:datastoreItem xmlns:ds="http://schemas.openxmlformats.org/officeDocument/2006/customXml" ds:itemID="{ACAB74FB-E7D1-4751-A952-195C6999E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4292</Words>
  <Characters>4826</Characters>
  <Lines>48</Lines>
  <Paragraphs>13</Paragraphs>
  <ScaleCrop>false</ScaleCrop>
  <LinksUpToDate>false</LinksUpToDate>
  <CharactersWithSpaces>5959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2018-06-05T08:08:00Z</dcterms:created>
  <dc:creator>Thinkpad</dc:creator>
  <cp:lastModifiedBy>土盟</cp:lastModifiedBy>
  <cp:lastPrinted>2018-06-04T14:25:00Z</cp:lastPrinted>
  <dcterms:modified xsi:type="dcterms:W3CDTF">2018-06-06T01:43:04Z</dcterms:modified>
  <dc:title>中国循环经济协会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