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DD0F34" w14:textId="741CA803" w:rsidR="00270883" w:rsidRPr="00A350F4" w:rsidRDefault="002E2620" w:rsidP="002E2620">
      <w:pPr>
        <w:jc w:val="center"/>
        <w:rPr>
          <w:b/>
          <w:sz w:val="30"/>
          <w:szCs w:val="30"/>
        </w:rPr>
      </w:pPr>
      <w:r w:rsidRPr="00A350F4">
        <w:rPr>
          <w:b/>
          <w:sz w:val="30"/>
          <w:szCs w:val="30"/>
        </w:rPr>
        <w:t>高光谱成像系统参数要求</w:t>
      </w:r>
    </w:p>
    <w:p w14:paraId="3462931F" w14:textId="6BD4CDF9" w:rsidR="002E2620" w:rsidRPr="00A350F4" w:rsidRDefault="002E2620" w:rsidP="00A350F4">
      <w:pPr>
        <w:spacing w:line="360" w:lineRule="auto"/>
        <w:ind w:firstLineChars="200" w:firstLine="420"/>
        <w:rPr>
          <w:rFonts w:ascii="Times New Roman" w:hAnsi="Times New Roman" w:cs="Times New Roman"/>
          <w:sz w:val="21"/>
          <w:szCs w:val="21"/>
        </w:rPr>
      </w:pPr>
      <w:r w:rsidRPr="00A350F4">
        <w:rPr>
          <w:rFonts w:ascii="Times New Roman" w:hAnsi="Times New Roman" w:cs="Times New Roman"/>
          <w:sz w:val="21"/>
          <w:szCs w:val="21"/>
        </w:rPr>
        <w:t>中国科学院南京土壤研究所拟购置高光谱成像系统</w:t>
      </w:r>
      <w:r w:rsidRPr="00A350F4">
        <w:rPr>
          <w:rFonts w:ascii="Times New Roman" w:hAnsi="Times New Roman" w:cs="Times New Roman"/>
          <w:sz w:val="21"/>
          <w:szCs w:val="21"/>
        </w:rPr>
        <w:t>1</w:t>
      </w:r>
      <w:r w:rsidRPr="00A350F4">
        <w:rPr>
          <w:rFonts w:ascii="Times New Roman" w:hAnsi="Times New Roman" w:cs="Times New Roman"/>
          <w:sz w:val="21"/>
          <w:szCs w:val="21"/>
        </w:rPr>
        <w:t>台，经前期调研，参考型号</w:t>
      </w:r>
      <w:r w:rsidR="00B221B9" w:rsidRPr="00A350F4">
        <w:rPr>
          <w:rFonts w:ascii="Times New Roman" w:hAnsi="Times New Roman" w:cs="Times New Roman"/>
          <w:sz w:val="21"/>
          <w:szCs w:val="21"/>
        </w:rPr>
        <w:t xml:space="preserve">SPECIM </w:t>
      </w:r>
      <w:r w:rsidRPr="00A350F4">
        <w:rPr>
          <w:rFonts w:ascii="Times New Roman" w:hAnsi="Times New Roman" w:cs="Times New Roman"/>
          <w:sz w:val="21"/>
          <w:szCs w:val="21"/>
        </w:rPr>
        <w:t>FX17</w:t>
      </w:r>
      <w:r w:rsidRPr="00A350F4">
        <w:rPr>
          <w:rFonts w:ascii="Times New Roman" w:hAnsi="Times New Roman" w:cs="Times New Roman"/>
          <w:sz w:val="21"/>
          <w:szCs w:val="21"/>
        </w:rPr>
        <w:t>。具体配置和性能指标不低于如下标准：</w:t>
      </w:r>
    </w:p>
    <w:p w14:paraId="7C9347D8" w14:textId="1CEF36D2" w:rsidR="002E2620" w:rsidRPr="00A350F4" w:rsidRDefault="002E2620" w:rsidP="002E2620">
      <w:pPr>
        <w:pStyle w:val="a9"/>
        <w:numPr>
          <w:ilvl w:val="0"/>
          <w:numId w:val="1"/>
        </w:numPr>
        <w:rPr>
          <w:rFonts w:ascii="Times New Roman" w:hAnsi="Times New Roman" w:cs="Times New Roman"/>
          <w:b/>
          <w:bCs/>
          <w:sz w:val="21"/>
          <w:szCs w:val="21"/>
        </w:rPr>
      </w:pPr>
      <w:r w:rsidRPr="00A350F4">
        <w:rPr>
          <w:rFonts w:ascii="Times New Roman" w:hAnsi="Times New Roman" w:cs="Times New Roman"/>
          <w:b/>
          <w:bCs/>
          <w:sz w:val="21"/>
          <w:szCs w:val="21"/>
        </w:rPr>
        <w:t>技术参数：</w:t>
      </w:r>
    </w:p>
    <w:p w14:paraId="2F5FE476" w14:textId="77777777" w:rsidR="002E2620" w:rsidRPr="00A350F4" w:rsidRDefault="002E2620" w:rsidP="002E2620">
      <w:pPr>
        <w:pStyle w:val="a9"/>
        <w:numPr>
          <w:ilvl w:val="0"/>
          <w:numId w:val="2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1"/>
          <w:szCs w:val="21"/>
        </w:rPr>
      </w:pPr>
      <w:r w:rsidRPr="00A350F4">
        <w:rPr>
          <w:rFonts w:ascii="Times New Roman" w:hAnsi="Times New Roman" w:cs="Times New Roman"/>
          <w:sz w:val="21"/>
          <w:szCs w:val="21"/>
        </w:rPr>
        <w:t>近红外高光谱相机</w:t>
      </w:r>
    </w:p>
    <w:p w14:paraId="0CCC5C69" w14:textId="490DE7F7" w:rsidR="002E2620" w:rsidRPr="00A350F4" w:rsidRDefault="002E2620" w:rsidP="002E2620">
      <w:pPr>
        <w:pStyle w:val="a9"/>
        <w:numPr>
          <w:ilvl w:val="1"/>
          <w:numId w:val="2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1"/>
          <w:szCs w:val="21"/>
        </w:rPr>
      </w:pPr>
      <w:r w:rsidRPr="00A350F4">
        <w:rPr>
          <w:rFonts w:ascii="Times New Roman" w:hAnsi="Times New Roman" w:cs="Times New Roman"/>
          <w:sz w:val="21"/>
          <w:szCs w:val="21"/>
        </w:rPr>
        <w:t>光谱范围：不小于</w:t>
      </w:r>
      <w:r w:rsidRPr="00A350F4">
        <w:rPr>
          <w:rFonts w:ascii="Times New Roman" w:hAnsi="Times New Roman" w:cs="Times New Roman"/>
          <w:sz w:val="21"/>
          <w:szCs w:val="21"/>
        </w:rPr>
        <w:t>950-1700 nm</w:t>
      </w:r>
    </w:p>
    <w:p w14:paraId="1701DDF2" w14:textId="77777777" w:rsidR="002E2620" w:rsidRPr="00A350F4" w:rsidRDefault="002E2620" w:rsidP="002E2620">
      <w:pPr>
        <w:pStyle w:val="a9"/>
        <w:numPr>
          <w:ilvl w:val="1"/>
          <w:numId w:val="2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1"/>
          <w:szCs w:val="21"/>
        </w:rPr>
      </w:pPr>
      <w:r w:rsidRPr="00A350F4">
        <w:rPr>
          <w:rFonts w:ascii="Times New Roman" w:hAnsi="Times New Roman" w:cs="Times New Roman"/>
          <w:sz w:val="21"/>
          <w:szCs w:val="21"/>
        </w:rPr>
        <w:t>光谱波段：</w:t>
      </w:r>
      <w:r w:rsidRPr="00A350F4">
        <w:rPr>
          <w:rFonts w:ascii="Times New Roman" w:hAnsi="Times New Roman" w:cs="Times New Roman"/>
          <w:sz w:val="21"/>
          <w:szCs w:val="21"/>
        </w:rPr>
        <w:t>≥220</w:t>
      </w:r>
      <w:r w:rsidRPr="00A350F4">
        <w:rPr>
          <w:rFonts w:ascii="Times New Roman" w:hAnsi="Times New Roman" w:cs="Times New Roman"/>
          <w:sz w:val="21"/>
          <w:szCs w:val="21"/>
        </w:rPr>
        <w:t>，透射光栅推扫式成像方式</w:t>
      </w:r>
    </w:p>
    <w:p w14:paraId="3DAC506D" w14:textId="77777777" w:rsidR="002E2620" w:rsidRPr="00A350F4" w:rsidRDefault="002E2620" w:rsidP="002E2620">
      <w:pPr>
        <w:pStyle w:val="a9"/>
        <w:numPr>
          <w:ilvl w:val="1"/>
          <w:numId w:val="2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1"/>
          <w:szCs w:val="21"/>
        </w:rPr>
      </w:pPr>
      <w:r w:rsidRPr="00A350F4">
        <w:rPr>
          <w:rFonts w:ascii="Times New Roman" w:hAnsi="Times New Roman" w:cs="Times New Roman"/>
          <w:sz w:val="21"/>
          <w:szCs w:val="21"/>
        </w:rPr>
        <w:t>空间像素：</w:t>
      </w:r>
      <w:r w:rsidRPr="00A350F4">
        <w:rPr>
          <w:rFonts w:ascii="Times New Roman" w:hAnsi="Times New Roman" w:cs="Times New Roman"/>
          <w:sz w:val="21"/>
          <w:szCs w:val="21"/>
        </w:rPr>
        <w:t>≥640</w:t>
      </w:r>
    </w:p>
    <w:p w14:paraId="1B1573FE" w14:textId="2793BD69" w:rsidR="002E2620" w:rsidRPr="00A350F4" w:rsidRDefault="002E2620" w:rsidP="002E2620">
      <w:pPr>
        <w:pStyle w:val="a9"/>
        <w:numPr>
          <w:ilvl w:val="1"/>
          <w:numId w:val="2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1"/>
          <w:szCs w:val="21"/>
        </w:rPr>
      </w:pPr>
      <w:r w:rsidRPr="00A350F4">
        <w:rPr>
          <w:rFonts w:ascii="Times New Roman" w:hAnsi="Times New Roman" w:cs="Times New Roman"/>
          <w:sz w:val="21"/>
          <w:szCs w:val="21"/>
        </w:rPr>
        <w:t>光谱采样：</w:t>
      </w:r>
      <w:r w:rsidRPr="00A350F4">
        <w:rPr>
          <w:rFonts w:ascii="Times New Roman" w:hAnsi="Times New Roman" w:cs="Times New Roman"/>
          <w:sz w:val="21"/>
          <w:szCs w:val="21"/>
        </w:rPr>
        <w:t>≤4 nm</w:t>
      </w:r>
    </w:p>
    <w:p w14:paraId="210FA8F3" w14:textId="3FBA215B" w:rsidR="002E2620" w:rsidRPr="00A350F4" w:rsidRDefault="002E2620" w:rsidP="002E2620">
      <w:pPr>
        <w:pStyle w:val="a9"/>
        <w:numPr>
          <w:ilvl w:val="1"/>
          <w:numId w:val="2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1"/>
          <w:szCs w:val="21"/>
        </w:rPr>
      </w:pPr>
      <w:r w:rsidRPr="00A350F4">
        <w:rPr>
          <w:rFonts w:ascii="Times New Roman" w:hAnsi="Times New Roman" w:cs="Times New Roman"/>
          <w:sz w:val="21"/>
          <w:szCs w:val="21"/>
        </w:rPr>
        <w:t>▲</w:t>
      </w:r>
      <w:r w:rsidRPr="00A350F4">
        <w:rPr>
          <w:rFonts w:ascii="Times New Roman" w:hAnsi="Times New Roman" w:cs="Times New Roman"/>
          <w:sz w:val="21"/>
          <w:szCs w:val="21"/>
        </w:rPr>
        <w:t>成像速度：全谱段采集不小于</w:t>
      </w:r>
      <w:r w:rsidRPr="00A350F4">
        <w:rPr>
          <w:rFonts w:ascii="Times New Roman" w:hAnsi="Times New Roman" w:cs="Times New Roman"/>
          <w:sz w:val="21"/>
          <w:szCs w:val="21"/>
        </w:rPr>
        <w:t>520Hz</w:t>
      </w:r>
      <w:r w:rsidRPr="00A350F4">
        <w:rPr>
          <w:rFonts w:ascii="Times New Roman" w:hAnsi="Times New Roman" w:cs="Times New Roman"/>
          <w:sz w:val="21"/>
          <w:szCs w:val="21"/>
        </w:rPr>
        <w:t>，可灵活进行采集波段选择</w:t>
      </w:r>
    </w:p>
    <w:p w14:paraId="70D1254D" w14:textId="77777777" w:rsidR="002E2620" w:rsidRPr="00A350F4" w:rsidRDefault="002E2620" w:rsidP="002E2620">
      <w:pPr>
        <w:pStyle w:val="a9"/>
        <w:numPr>
          <w:ilvl w:val="1"/>
          <w:numId w:val="2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1"/>
          <w:szCs w:val="21"/>
        </w:rPr>
      </w:pPr>
      <w:r w:rsidRPr="00A350F4">
        <w:rPr>
          <w:rFonts w:ascii="Times New Roman" w:hAnsi="Times New Roman" w:cs="Times New Roman"/>
          <w:sz w:val="21"/>
          <w:szCs w:val="21"/>
        </w:rPr>
        <w:t>视场角</w:t>
      </w:r>
      <w:r w:rsidRPr="00A350F4">
        <w:rPr>
          <w:rFonts w:ascii="Times New Roman" w:hAnsi="Times New Roman" w:cs="Times New Roman"/>
          <w:sz w:val="21"/>
          <w:szCs w:val="21"/>
        </w:rPr>
        <w:t>FOV</w:t>
      </w:r>
      <w:r w:rsidRPr="00A350F4">
        <w:rPr>
          <w:rFonts w:ascii="Times New Roman" w:hAnsi="Times New Roman" w:cs="Times New Roman"/>
          <w:sz w:val="21"/>
          <w:szCs w:val="21"/>
        </w:rPr>
        <w:t>：</w:t>
      </w:r>
      <w:r w:rsidRPr="00A350F4">
        <w:rPr>
          <w:rFonts w:ascii="Times New Roman" w:hAnsi="Times New Roman" w:cs="Times New Roman"/>
          <w:sz w:val="21"/>
          <w:szCs w:val="21"/>
        </w:rPr>
        <w:t>≥38</w:t>
      </w:r>
      <w:r w:rsidRPr="00A350F4">
        <w:rPr>
          <w:rFonts w:ascii="Times New Roman" w:hAnsi="Times New Roman" w:cs="Times New Roman"/>
          <w:sz w:val="21"/>
          <w:szCs w:val="21"/>
          <w:vertAlign w:val="superscript"/>
        </w:rPr>
        <w:t>o</w:t>
      </w:r>
    </w:p>
    <w:p w14:paraId="2290EF90" w14:textId="019C1964" w:rsidR="002E2620" w:rsidRPr="00A350F4" w:rsidRDefault="002E2620" w:rsidP="002E2620">
      <w:pPr>
        <w:pStyle w:val="a9"/>
        <w:numPr>
          <w:ilvl w:val="1"/>
          <w:numId w:val="2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1"/>
          <w:szCs w:val="21"/>
        </w:rPr>
      </w:pPr>
      <w:r w:rsidRPr="00A350F4">
        <w:rPr>
          <w:rFonts w:ascii="Times New Roman" w:hAnsi="Times New Roman" w:cs="Times New Roman"/>
          <w:sz w:val="21"/>
          <w:szCs w:val="21"/>
        </w:rPr>
        <w:t>▲</w:t>
      </w:r>
      <w:r w:rsidRPr="00A350F4">
        <w:rPr>
          <w:rFonts w:ascii="Times New Roman" w:hAnsi="Times New Roman" w:cs="Times New Roman"/>
          <w:sz w:val="21"/>
          <w:szCs w:val="21"/>
        </w:rPr>
        <w:t>光圈</w:t>
      </w:r>
      <w:r w:rsidRPr="00A350F4">
        <w:rPr>
          <w:rFonts w:ascii="Times New Roman" w:hAnsi="Times New Roman" w:cs="Times New Roman"/>
          <w:sz w:val="21"/>
          <w:szCs w:val="21"/>
        </w:rPr>
        <w:t>F/#</w:t>
      </w:r>
      <w:r w:rsidRPr="00A350F4">
        <w:rPr>
          <w:rFonts w:ascii="Times New Roman" w:hAnsi="Times New Roman" w:cs="Times New Roman"/>
          <w:sz w:val="21"/>
          <w:szCs w:val="21"/>
        </w:rPr>
        <w:t>：</w:t>
      </w:r>
      <w:r w:rsidRPr="00A350F4">
        <w:rPr>
          <w:rFonts w:ascii="Times New Roman" w:hAnsi="Times New Roman" w:cs="Times New Roman"/>
          <w:sz w:val="21"/>
          <w:szCs w:val="21"/>
        </w:rPr>
        <w:t>≥F/1.7</w:t>
      </w:r>
    </w:p>
    <w:p w14:paraId="2D433311" w14:textId="77777777" w:rsidR="002E2620" w:rsidRPr="00A350F4" w:rsidRDefault="002E2620" w:rsidP="002E2620">
      <w:pPr>
        <w:pStyle w:val="a9"/>
        <w:numPr>
          <w:ilvl w:val="1"/>
          <w:numId w:val="2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1"/>
          <w:szCs w:val="21"/>
        </w:rPr>
      </w:pPr>
      <w:r w:rsidRPr="00A350F4">
        <w:rPr>
          <w:rFonts w:ascii="Times New Roman" w:hAnsi="Times New Roman" w:cs="Times New Roman"/>
          <w:sz w:val="21"/>
          <w:szCs w:val="21"/>
        </w:rPr>
        <w:t>探测器：</w:t>
      </w:r>
      <w:r w:rsidRPr="00A350F4">
        <w:rPr>
          <w:rFonts w:ascii="Times New Roman" w:hAnsi="Times New Roman" w:cs="Times New Roman"/>
          <w:sz w:val="21"/>
          <w:szCs w:val="21"/>
        </w:rPr>
        <w:t>InGaAs detector</w:t>
      </w:r>
    </w:p>
    <w:p w14:paraId="060ADF28" w14:textId="77777777" w:rsidR="002E2620" w:rsidRPr="00A350F4" w:rsidRDefault="002E2620" w:rsidP="002E2620">
      <w:pPr>
        <w:pStyle w:val="a9"/>
        <w:numPr>
          <w:ilvl w:val="1"/>
          <w:numId w:val="2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1"/>
          <w:szCs w:val="21"/>
        </w:rPr>
      </w:pPr>
      <w:r w:rsidRPr="00A350F4">
        <w:rPr>
          <w:rFonts w:ascii="Times New Roman" w:hAnsi="Times New Roman" w:cs="Times New Roman"/>
          <w:sz w:val="21"/>
          <w:szCs w:val="21"/>
        </w:rPr>
        <w:t>相机输出：</w:t>
      </w:r>
      <w:r w:rsidRPr="00A350F4">
        <w:rPr>
          <w:rFonts w:ascii="Times New Roman" w:hAnsi="Times New Roman" w:cs="Times New Roman"/>
          <w:sz w:val="21"/>
          <w:szCs w:val="21"/>
        </w:rPr>
        <w:t>Digital 12 bit</w:t>
      </w:r>
    </w:p>
    <w:p w14:paraId="6A1FBC0C" w14:textId="629E7912" w:rsidR="002E2620" w:rsidRPr="00A350F4" w:rsidRDefault="002E2620" w:rsidP="002E2620">
      <w:pPr>
        <w:pStyle w:val="a9"/>
        <w:numPr>
          <w:ilvl w:val="1"/>
          <w:numId w:val="2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1"/>
          <w:szCs w:val="21"/>
        </w:rPr>
      </w:pPr>
      <w:r w:rsidRPr="00A350F4">
        <w:rPr>
          <w:rFonts w:ascii="Times New Roman" w:hAnsi="Times New Roman" w:cs="Times New Roman"/>
          <w:sz w:val="21"/>
          <w:szCs w:val="21"/>
        </w:rPr>
        <w:t>相机接口：</w:t>
      </w:r>
      <w:r w:rsidRPr="00A350F4">
        <w:rPr>
          <w:rFonts w:ascii="Times New Roman" w:hAnsi="Times New Roman" w:cs="Times New Roman"/>
          <w:sz w:val="21"/>
          <w:szCs w:val="21"/>
        </w:rPr>
        <w:t>GigE</w:t>
      </w:r>
    </w:p>
    <w:p w14:paraId="5E7E133E" w14:textId="4C6A849D" w:rsidR="002E2620" w:rsidRPr="00A350F4" w:rsidRDefault="002E2620" w:rsidP="002E2620">
      <w:pPr>
        <w:pStyle w:val="a9"/>
        <w:numPr>
          <w:ilvl w:val="1"/>
          <w:numId w:val="2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1"/>
          <w:szCs w:val="21"/>
        </w:rPr>
      </w:pPr>
      <w:r w:rsidRPr="00A350F4">
        <w:rPr>
          <w:rFonts w:ascii="Times New Roman" w:hAnsi="Times New Roman" w:cs="Times New Roman"/>
          <w:sz w:val="21"/>
          <w:szCs w:val="21"/>
        </w:rPr>
        <w:t>▲</w:t>
      </w:r>
      <w:r w:rsidRPr="00A350F4">
        <w:rPr>
          <w:rFonts w:ascii="Times New Roman" w:hAnsi="Times New Roman" w:cs="Times New Roman"/>
          <w:sz w:val="21"/>
          <w:szCs w:val="21"/>
        </w:rPr>
        <w:t>相机尺寸：</w:t>
      </w:r>
      <w:r w:rsidRPr="00A350F4">
        <w:rPr>
          <w:rFonts w:ascii="Times New Roman" w:hAnsi="Times New Roman" w:cs="Times New Roman"/>
          <w:sz w:val="21"/>
          <w:szCs w:val="21"/>
        </w:rPr>
        <w:t>≤160 x 90 x 80 mm</w:t>
      </w:r>
    </w:p>
    <w:p w14:paraId="25B5072B" w14:textId="77777777" w:rsidR="002E2620" w:rsidRPr="00A350F4" w:rsidRDefault="002E2620" w:rsidP="002E2620">
      <w:pPr>
        <w:pStyle w:val="a9"/>
        <w:numPr>
          <w:ilvl w:val="1"/>
          <w:numId w:val="2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1"/>
          <w:szCs w:val="21"/>
        </w:rPr>
      </w:pPr>
      <w:r w:rsidRPr="00A350F4">
        <w:rPr>
          <w:rFonts w:ascii="Times New Roman" w:hAnsi="Times New Roman" w:cs="Times New Roman"/>
          <w:sz w:val="21"/>
          <w:szCs w:val="21"/>
        </w:rPr>
        <w:t>相机重量：</w:t>
      </w:r>
      <w:r w:rsidRPr="00A350F4">
        <w:rPr>
          <w:rFonts w:ascii="Times New Roman" w:hAnsi="Times New Roman" w:cs="Times New Roman"/>
          <w:sz w:val="21"/>
          <w:szCs w:val="21"/>
        </w:rPr>
        <w:t>≤1.6 kg</w:t>
      </w:r>
    </w:p>
    <w:p w14:paraId="2CE0C7B3" w14:textId="77777777" w:rsidR="002E2620" w:rsidRPr="00A350F4" w:rsidRDefault="002E2620" w:rsidP="002E2620">
      <w:pPr>
        <w:pStyle w:val="a9"/>
        <w:numPr>
          <w:ilvl w:val="1"/>
          <w:numId w:val="2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1"/>
          <w:szCs w:val="21"/>
        </w:rPr>
      </w:pPr>
      <w:r w:rsidRPr="00A350F4">
        <w:rPr>
          <w:rFonts w:ascii="Times New Roman" w:hAnsi="Times New Roman" w:cs="Times New Roman"/>
          <w:sz w:val="21"/>
          <w:szCs w:val="21"/>
        </w:rPr>
        <w:t>运行温度：</w:t>
      </w:r>
      <w:r w:rsidRPr="00A350F4">
        <w:rPr>
          <w:rFonts w:ascii="Times New Roman" w:hAnsi="Times New Roman" w:cs="Times New Roman"/>
          <w:sz w:val="21"/>
          <w:szCs w:val="21"/>
        </w:rPr>
        <w:t>+5…+40</w:t>
      </w:r>
      <w:r w:rsidRPr="00A350F4">
        <w:rPr>
          <w:rFonts w:ascii="Times New Roman" w:hAnsi="Times New Roman" w:cs="Times New Roman"/>
          <w:sz w:val="21"/>
          <w:szCs w:val="21"/>
          <w:vertAlign w:val="superscript"/>
        </w:rPr>
        <w:t>o</w:t>
      </w:r>
      <w:r w:rsidRPr="00A350F4">
        <w:rPr>
          <w:rFonts w:ascii="Times New Roman" w:hAnsi="Times New Roman" w:cs="Times New Roman"/>
          <w:sz w:val="21"/>
          <w:szCs w:val="21"/>
        </w:rPr>
        <w:t>C,</w:t>
      </w:r>
      <w:r w:rsidRPr="00A350F4">
        <w:rPr>
          <w:rFonts w:ascii="Times New Roman" w:hAnsi="Times New Roman" w:cs="Times New Roman"/>
          <w:sz w:val="21"/>
          <w:szCs w:val="21"/>
        </w:rPr>
        <w:t>无冷凝</w:t>
      </w:r>
    </w:p>
    <w:p w14:paraId="4659F804" w14:textId="77777777" w:rsidR="002E2620" w:rsidRPr="00A350F4" w:rsidRDefault="002E2620" w:rsidP="002E2620">
      <w:pPr>
        <w:pStyle w:val="a9"/>
        <w:numPr>
          <w:ilvl w:val="1"/>
          <w:numId w:val="2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1"/>
          <w:szCs w:val="21"/>
        </w:rPr>
      </w:pPr>
      <w:r w:rsidRPr="00A350F4">
        <w:rPr>
          <w:rFonts w:ascii="Times New Roman" w:hAnsi="Times New Roman" w:cs="Times New Roman"/>
          <w:sz w:val="21"/>
          <w:szCs w:val="21"/>
        </w:rPr>
        <w:t>附件：配备</w:t>
      </w:r>
      <w:r w:rsidRPr="00A350F4">
        <w:rPr>
          <w:rFonts w:ascii="Times New Roman" w:hAnsi="Times New Roman" w:cs="Times New Roman"/>
          <w:sz w:val="21"/>
          <w:szCs w:val="21"/>
        </w:rPr>
        <w:t>C-mount</w:t>
      </w:r>
      <w:r w:rsidRPr="00A350F4">
        <w:rPr>
          <w:rFonts w:ascii="Times New Roman" w:hAnsi="Times New Roman" w:cs="Times New Roman"/>
          <w:sz w:val="21"/>
          <w:szCs w:val="21"/>
        </w:rPr>
        <w:t>标准接口镜头，相机内部集成电子机械开关；出厂光谱标定，配备电源</w:t>
      </w:r>
    </w:p>
    <w:p w14:paraId="048C9111" w14:textId="77777777" w:rsidR="002E2620" w:rsidRPr="00A350F4" w:rsidRDefault="002E2620" w:rsidP="002E2620">
      <w:pPr>
        <w:pStyle w:val="a9"/>
        <w:numPr>
          <w:ilvl w:val="0"/>
          <w:numId w:val="2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1"/>
          <w:szCs w:val="21"/>
        </w:rPr>
      </w:pPr>
      <w:r w:rsidRPr="00A350F4">
        <w:rPr>
          <w:rFonts w:ascii="Times New Roman" w:hAnsi="Times New Roman" w:cs="Times New Roman"/>
          <w:sz w:val="21"/>
          <w:szCs w:val="21"/>
        </w:rPr>
        <w:t>线性扫描平台</w:t>
      </w:r>
    </w:p>
    <w:p w14:paraId="1FA5E3F6" w14:textId="77777777" w:rsidR="002E2620" w:rsidRPr="00A350F4" w:rsidRDefault="002E2620" w:rsidP="002E2620">
      <w:pPr>
        <w:pStyle w:val="a9"/>
        <w:numPr>
          <w:ilvl w:val="1"/>
          <w:numId w:val="2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1"/>
          <w:szCs w:val="21"/>
        </w:rPr>
      </w:pPr>
      <w:r w:rsidRPr="00A350F4">
        <w:rPr>
          <w:rFonts w:ascii="Times New Roman" w:hAnsi="Times New Roman" w:cs="Times New Roman"/>
          <w:sz w:val="21"/>
          <w:szCs w:val="21"/>
        </w:rPr>
        <w:t>铝制框架</w:t>
      </w:r>
    </w:p>
    <w:p w14:paraId="3A272358" w14:textId="77777777" w:rsidR="002E2620" w:rsidRPr="00A350F4" w:rsidRDefault="002E2620" w:rsidP="002E2620">
      <w:pPr>
        <w:pStyle w:val="a9"/>
        <w:numPr>
          <w:ilvl w:val="1"/>
          <w:numId w:val="2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1"/>
          <w:szCs w:val="21"/>
        </w:rPr>
      </w:pPr>
      <w:r w:rsidRPr="00A350F4">
        <w:rPr>
          <w:rFonts w:ascii="Times New Roman" w:hAnsi="Times New Roman" w:cs="Times New Roman"/>
          <w:sz w:val="21"/>
          <w:szCs w:val="21"/>
        </w:rPr>
        <w:t>配备参考白板</w:t>
      </w:r>
    </w:p>
    <w:p w14:paraId="0A83ABAE" w14:textId="77777777" w:rsidR="002E2620" w:rsidRPr="00A350F4" w:rsidRDefault="002E2620" w:rsidP="002E2620">
      <w:pPr>
        <w:pStyle w:val="a9"/>
        <w:numPr>
          <w:ilvl w:val="1"/>
          <w:numId w:val="2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1"/>
          <w:szCs w:val="21"/>
        </w:rPr>
      </w:pPr>
      <w:r w:rsidRPr="00A350F4">
        <w:rPr>
          <w:rFonts w:ascii="Times New Roman" w:hAnsi="Times New Roman" w:cs="Times New Roman"/>
          <w:sz w:val="21"/>
          <w:szCs w:val="21"/>
        </w:rPr>
        <w:t>搭配卤素灯光源（</w:t>
      </w:r>
      <w:r w:rsidRPr="00A350F4">
        <w:rPr>
          <w:rFonts w:ascii="Times New Roman" w:hAnsi="Times New Roman" w:cs="Times New Roman"/>
          <w:sz w:val="21"/>
          <w:szCs w:val="21"/>
        </w:rPr>
        <w:t>400-2500nm</w:t>
      </w:r>
      <w:r w:rsidRPr="00A350F4">
        <w:rPr>
          <w:rFonts w:ascii="Times New Roman" w:hAnsi="Times New Roman" w:cs="Times New Roman"/>
          <w:sz w:val="21"/>
          <w:szCs w:val="21"/>
        </w:rPr>
        <w:t>）</w:t>
      </w:r>
    </w:p>
    <w:p w14:paraId="785DFB56" w14:textId="77777777" w:rsidR="002E2620" w:rsidRPr="00A350F4" w:rsidRDefault="002E2620" w:rsidP="002E2620">
      <w:pPr>
        <w:pStyle w:val="a9"/>
        <w:numPr>
          <w:ilvl w:val="1"/>
          <w:numId w:val="2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1"/>
          <w:szCs w:val="21"/>
        </w:rPr>
      </w:pPr>
      <w:r w:rsidRPr="00A350F4">
        <w:rPr>
          <w:rFonts w:ascii="Times New Roman" w:hAnsi="Times New Roman" w:cs="Times New Roman"/>
          <w:sz w:val="21"/>
          <w:szCs w:val="21"/>
        </w:rPr>
        <w:t>扫描速度：不小于</w:t>
      </w:r>
      <w:r w:rsidRPr="00A350F4">
        <w:rPr>
          <w:rFonts w:ascii="Times New Roman" w:hAnsi="Times New Roman" w:cs="Times New Roman"/>
          <w:sz w:val="21"/>
          <w:szCs w:val="21"/>
        </w:rPr>
        <w:t>90 mm/s</w:t>
      </w:r>
    </w:p>
    <w:p w14:paraId="48801D3C" w14:textId="77777777" w:rsidR="002E2620" w:rsidRPr="00A350F4" w:rsidRDefault="002E2620" w:rsidP="002E2620">
      <w:pPr>
        <w:pStyle w:val="a9"/>
        <w:numPr>
          <w:ilvl w:val="1"/>
          <w:numId w:val="2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1"/>
          <w:szCs w:val="21"/>
        </w:rPr>
      </w:pPr>
      <w:r w:rsidRPr="00A350F4">
        <w:rPr>
          <w:rFonts w:ascii="Times New Roman" w:hAnsi="Times New Roman" w:cs="Times New Roman"/>
          <w:sz w:val="21"/>
          <w:szCs w:val="21"/>
        </w:rPr>
        <w:t>控制接口：通过相机控制或者利用</w:t>
      </w:r>
      <w:r w:rsidRPr="00A350F4">
        <w:rPr>
          <w:rFonts w:ascii="Times New Roman" w:hAnsi="Times New Roman" w:cs="Times New Roman"/>
          <w:sz w:val="21"/>
          <w:szCs w:val="21"/>
        </w:rPr>
        <w:t>USB</w:t>
      </w:r>
      <w:r w:rsidRPr="00A350F4">
        <w:rPr>
          <w:rFonts w:ascii="Times New Roman" w:hAnsi="Times New Roman" w:cs="Times New Roman"/>
          <w:sz w:val="21"/>
          <w:szCs w:val="21"/>
        </w:rPr>
        <w:t>、</w:t>
      </w:r>
      <w:r w:rsidRPr="00A350F4">
        <w:rPr>
          <w:rFonts w:ascii="Times New Roman" w:hAnsi="Times New Roman" w:cs="Times New Roman"/>
          <w:sz w:val="21"/>
          <w:szCs w:val="21"/>
        </w:rPr>
        <w:t>RS232</w:t>
      </w:r>
      <w:r w:rsidRPr="00A350F4">
        <w:rPr>
          <w:rFonts w:ascii="Times New Roman" w:hAnsi="Times New Roman" w:cs="Times New Roman"/>
          <w:sz w:val="21"/>
          <w:szCs w:val="21"/>
        </w:rPr>
        <w:t>控制</w:t>
      </w:r>
    </w:p>
    <w:p w14:paraId="75EE5E89" w14:textId="5A55EE56" w:rsidR="002E2620" w:rsidRPr="00A350F4" w:rsidRDefault="002E2620" w:rsidP="002E2620">
      <w:pPr>
        <w:pStyle w:val="a9"/>
        <w:numPr>
          <w:ilvl w:val="1"/>
          <w:numId w:val="2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1"/>
          <w:szCs w:val="21"/>
        </w:rPr>
      </w:pPr>
      <w:r w:rsidRPr="00A350F4">
        <w:rPr>
          <w:rFonts w:ascii="Times New Roman" w:hAnsi="Times New Roman" w:cs="Times New Roman"/>
          <w:sz w:val="21"/>
          <w:szCs w:val="21"/>
        </w:rPr>
        <w:t>样品台</w:t>
      </w:r>
      <w:r w:rsidR="00B221B9" w:rsidRPr="00A350F4">
        <w:rPr>
          <w:rFonts w:ascii="Times New Roman" w:hAnsi="Times New Roman" w:cs="Times New Roman"/>
          <w:sz w:val="21"/>
          <w:szCs w:val="21"/>
        </w:rPr>
        <w:t>不小于</w:t>
      </w:r>
      <w:r w:rsidRPr="00A350F4">
        <w:rPr>
          <w:rFonts w:ascii="Times New Roman" w:hAnsi="Times New Roman" w:cs="Times New Roman"/>
          <w:sz w:val="21"/>
          <w:szCs w:val="21"/>
        </w:rPr>
        <w:t xml:space="preserve">40 x 20 cm (L x W) </w:t>
      </w:r>
    </w:p>
    <w:p w14:paraId="54ADA282" w14:textId="77777777" w:rsidR="002E2620" w:rsidRPr="00A350F4" w:rsidRDefault="002E2620" w:rsidP="002E2620">
      <w:pPr>
        <w:pStyle w:val="a9"/>
        <w:numPr>
          <w:ilvl w:val="0"/>
          <w:numId w:val="2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1"/>
          <w:szCs w:val="21"/>
        </w:rPr>
      </w:pPr>
      <w:r w:rsidRPr="00A350F4">
        <w:rPr>
          <w:rFonts w:ascii="Times New Roman" w:hAnsi="Times New Roman" w:cs="Times New Roman"/>
          <w:sz w:val="21"/>
          <w:szCs w:val="21"/>
        </w:rPr>
        <w:t>数据采集控制软件</w:t>
      </w:r>
    </w:p>
    <w:p w14:paraId="24402F11" w14:textId="75D353DD" w:rsidR="002E2620" w:rsidRPr="00A350F4" w:rsidRDefault="00B2787A" w:rsidP="002E2620">
      <w:pPr>
        <w:pStyle w:val="a9"/>
        <w:numPr>
          <w:ilvl w:val="1"/>
          <w:numId w:val="2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1"/>
          <w:szCs w:val="21"/>
        </w:rPr>
      </w:pPr>
      <w:r w:rsidRPr="00A350F4">
        <w:rPr>
          <w:rFonts w:ascii="Times New Roman" w:hAnsi="Times New Roman" w:cs="Times New Roman"/>
          <w:sz w:val="21"/>
          <w:szCs w:val="21"/>
        </w:rPr>
        <w:t>▲</w:t>
      </w:r>
      <w:r w:rsidRPr="00A350F4">
        <w:rPr>
          <w:rFonts w:ascii="Times New Roman" w:hAnsi="Times New Roman" w:cs="Times New Roman"/>
          <w:sz w:val="21"/>
          <w:szCs w:val="21"/>
        </w:rPr>
        <w:t>数据采集和扫描台控制软件，可控制高光谱相机的采集速度、曝光时间以及扫描</w:t>
      </w:r>
      <w:r w:rsidRPr="00A350F4">
        <w:rPr>
          <w:rFonts w:ascii="Times New Roman" w:hAnsi="Times New Roman" w:cs="Times New Roman"/>
          <w:sz w:val="21"/>
          <w:szCs w:val="21"/>
        </w:rPr>
        <w:lastRenderedPageBreak/>
        <w:t>平台的运行速度，白板的起始和终止位置，以及自动控制相机电子机械快门开合等参数</w:t>
      </w:r>
    </w:p>
    <w:p w14:paraId="4D5A70D9" w14:textId="2455FDF4" w:rsidR="002E2620" w:rsidRPr="00A350F4" w:rsidRDefault="00B2787A" w:rsidP="002E2620">
      <w:pPr>
        <w:pStyle w:val="a9"/>
        <w:numPr>
          <w:ilvl w:val="1"/>
          <w:numId w:val="2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1"/>
          <w:szCs w:val="21"/>
        </w:rPr>
      </w:pPr>
      <w:r w:rsidRPr="00A350F4">
        <w:rPr>
          <w:rFonts w:ascii="Times New Roman" w:hAnsi="Times New Roman" w:cs="Times New Roman"/>
          <w:sz w:val="21"/>
          <w:szCs w:val="21"/>
        </w:rPr>
        <w:t>可自动化完成数据采集开始、暂停，白板定标和采集暗电流等工作流程</w:t>
      </w:r>
    </w:p>
    <w:p w14:paraId="21A80E39" w14:textId="7EC1DD01" w:rsidR="002E2620" w:rsidRPr="00A350F4" w:rsidRDefault="00B2787A" w:rsidP="002E2620">
      <w:pPr>
        <w:pStyle w:val="a9"/>
        <w:numPr>
          <w:ilvl w:val="1"/>
          <w:numId w:val="2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1"/>
          <w:szCs w:val="21"/>
        </w:rPr>
      </w:pPr>
      <w:r w:rsidRPr="00A350F4">
        <w:rPr>
          <w:rFonts w:ascii="Times New Roman" w:hAnsi="Times New Roman" w:cs="Times New Roman"/>
          <w:sz w:val="21"/>
          <w:szCs w:val="21"/>
        </w:rPr>
        <w:t>采集界面包含探测器窗口，成像窗口，灰度直方图以及光谱曲线窗口等，可实时显示图像信息和光谱信息</w:t>
      </w:r>
    </w:p>
    <w:p w14:paraId="47366EEF" w14:textId="6D53751D" w:rsidR="002E2620" w:rsidRPr="00A350F4" w:rsidRDefault="00B2787A" w:rsidP="002E2620">
      <w:pPr>
        <w:pStyle w:val="a9"/>
        <w:numPr>
          <w:ilvl w:val="1"/>
          <w:numId w:val="2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1"/>
          <w:szCs w:val="21"/>
        </w:rPr>
      </w:pPr>
      <w:r w:rsidRPr="00A350F4">
        <w:rPr>
          <w:rFonts w:ascii="Times New Roman" w:hAnsi="Times New Roman" w:cs="Times New Roman"/>
          <w:sz w:val="21"/>
          <w:szCs w:val="21"/>
        </w:rPr>
        <w:t>可得到</w:t>
      </w:r>
      <w:r w:rsidRPr="00A350F4">
        <w:rPr>
          <w:rFonts w:ascii="Times New Roman" w:hAnsi="Times New Roman" w:cs="Times New Roman"/>
          <w:sz w:val="21"/>
          <w:szCs w:val="21"/>
        </w:rPr>
        <w:t>raw</w:t>
      </w:r>
      <w:r w:rsidRPr="00A350F4">
        <w:rPr>
          <w:rFonts w:ascii="Times New Roman" w:hAnsi="Times New Roman" w:cs="Times New Roman"/>
          <w:sz w:val="21"/>
          <w:szCs w:val="21"/>
        </w:rPr>
        <w:t>格式原始数据和</w:t>
      </w:r>
      <w:r w:rsidRPr="00A350F4">
        <w:rPr>
          <w:rFonts w:ascii="Times New Roman" w:hAnsi="Times New Roman" w:cs="Times New Roman"/>
          <w:sz w:val="21"/>
          <w:szCs w:val="21"/>
        </w:rPr>
        <w:t>DAT</w:t>
      </w:r>
      <w:r w:rsidRPr="00A350F4">
        <w:rPr>
          <w:rFonts w:ascii="Times New Roman" w:hAnsi="Times New Roman" w:cs="Times New Roman"/>
          <w:sz w:val="21"/>
          <w:szCs w:val="21"/>
        </w:rPr>
        <w:t>格式反射率数据，支持主流遥感数据分析软件如</w:t>
      </w:r>
      <w:r w:rsidRPr="00A350F4">
        <w:rPr>
          <w:rFonts w:ascii="Times New Roman" w:hAnsi="Times New Roman" w:cs="Times New Roman"/>
          <w:sz w:val="21"/>
          <w:szCs w:val="21"/>
        </w:rPr>
        <w:t>ENVI</w:t>
      </w:r>
      <w:r w:rsidRPr="00A350F4">
        <w:rPr>
          <w:rFonts w:ascii="Times New Roman" w:hAnsi="Times New Roman" w:cs="Times New Roman"/>
          <w:sz w:val="21"/>
          <w:szCs w:val="21"/>
        </w:rPr>
        <w:t>等软件分析</w:t>
      </w:r>
    </w:p>
    <w:p w14:paraId="66EFE9F5" w14:textId="00439015" w:rsidR="002E2620" w:rsidRPr="00A350F4" w:rsidRDefault="00B2787A" w:rsidP="00B2787A">
      <w:pPr>
        <w:pStyle w:val="a9"/>
        <w:numPr>
          <w:ilvl w:val="0"/>
          <w:numId w:val="1"/>
        </w:numPr>
        <w:rPr>
          <w:rFonts w:ascii="Times New Roman" w:hAnsi="Times New Roman" w:cs="Times New Roman"/>
          <w:b/>
          <w:bCs/>
          <w:sz w:val="21"/>
          <w:szCs w:val="21"/>
        </w:rPr>
      </w:pPr>
      <w:r w:rsidRPr="00A350F4">
        <w:rPr>
          <w:rFonts w:ascii="Times New Roman" w:hAnsi="Times New Roman" w:cs="Times New Roman"/>
          <w:b/>
          <w:bCs/>
          <w:sz w:val="21"/>
          <w:szCs w:val="21"/>
        </w:rPr>
        <w:t>配置清单</w:t>
      </w:r>
      <w:r w:rsidR="00A350F4">
        <w:rPr>
          <w:rFonts w:ascii="Times New Roman" w:hAnsi="Times New Roman" w:cs="Times New Roman" w:hint="eastAsia"/>
          <w:b/>
          <w:bCs/>
          <w:sz w:val="21"/>
          <w:szCs w:val="21"/>
        </w:rPr>
        <w:t>：</w:t>
      </w:r>
    </w:p>
    <w:p w14:paraId="60A34B0A" w14:textId="7F4697BE" w:rsidR="00B2787A" w:rsidRPr="00A350F4" w:rsidRDefault="00B2787A" w:rsidP="00B2787A">
      <w:pPr>
        <w:pStyle w:val="a9"/>
        <w:numPr>
          <w:ilvl w:val="0"/>
          <w:numId w:val="3"/>
        </w:numPr>
        <w:rPr>
          <w:rFonts w:ascii="Times New Roman" w:hAnsi="Times New Roman" w:cs="Times New Roman"/>
          <w:sz w:val="21"/>
          <w:szCs w:val="21"/>
        </w:rPr>
      </w:pPr>
      <w:r w:rsidRPr="00A350F4">
        <w:rPr>
          <w:rFonts w:ascii="Times New Roman" w:hAnsi="Times New Roman" w:cs="Times New Roman"/>
          <w:color w:val="000000"/>
          <w:kern w:val="0"/>
          <w:sz w:val="21"/>
          <w:szCs w:val="21"/>
          <w:lang w:bidi="ar"/>
        </w:rPr>
        <w:t>近红外高光谱相机</w:t>
      </w:r>
      <w:r w:rsidRPr="00A350F4">
        <w:rPr>
          <w:rFonts w:ascii="Times New Roman" w:hAnsi="Times New Roman" w:cs="Times New Roman"/>
          <w:color w:val="000000"/>
          <w:kern w:val="0"/>
          <w:sz w:val="21"/>
          <w:szCs w:val="21"/>
          <w:lang w:bidi="ar"/>
        </w:rPr>
        <w:t xml:space="preserve">                     1</w:t>
      </w:r>
      <w:r w:rsidRPr="00A350F4">
        <w:rPr>
          <w:rFonts w:ascii="Times New Roman" w:hAnsi="Times New Roman" w:cs="Times New Roman"/>
          <w:color w:val="000000"/>
          <w:kern w:val="0"/>
          <w:sz w:val="21"/>
          <w:szCs w:val="21"/>
          <w:lang w:bidi="ar"/>
        </w:rPr>
        <w:t>台</w:t>
      </w:r>
    </w:p>
    <w:p w14:paraId="57A4D3FD" w14:textId="37C3EEFD" w:rsidR="00B2787A" w:rsidRPr="00A350F4" w:rsidRDefault="00B2787A" w:rsidP="00B2787A">
      <w:pPr>
        <w:pStyle w:val="a9"/>
        <w:numPr>
          <w:ilvl w:val="0"/>
          <w:numId w:val="3"/>
        </w:numPr>
        <w:rPr>
          <w:rFonts w:ascii="Times New Roman" w:hAnsi="Times New Roman" w:cs="Times New Roman"/>
          <w:sz w:val="21"/>
          <w:szCs w:val="21"/>
        </w:rPr>
      </w:pPr>
      <w:r w:rsidRPr="00A350F4">
        <w:rPr>
          <w:rFonts w:ascii="Times New Roman" w:hAnsi="Times New Roman" w:cs="Times New Roman"/>
          <w:color w:val="000000"/>
          <w:kern w:val="0"/>
          <w:sz w:val="21"/>
          <w:szCs w:val="21"/>
          <w:lang w:bidi="ar"/>
        </w:rPr>
        <w:t>实验室线性扫描平台</w:t>
      </w:r>
      <w:r w:rsidRPr="00A350F4">
        <w:rPr>
          <w:rFonts w:ascii="Times New Roman" w:hAnsi="Times New Roman" w:cs="Times New Roman"/>
          <w:color w:val="000000"/>
          <w:kern w:val="0"/>
          <w:sz w:val="21"/>
          <w:szCs w:val="21"/>
          <w:lang w:bidi="ar"/>
        </w:rPr>
        <w:t xml:space="preserve">                   1</w:t>
      </w:r>
      <w:r w:rsidRPr="00A350F4">
        <w:rPr>
          <w:rFonts w:ascii="Times New Roman" w:hAnsi="Times New Roman" w:cs="Times New Roman"/>
          <w:color w:val="000000"/>
          <w:kern w:val="0"/>
          <w:sz w:val="21"/>
          <w:szCs w:val="21"/>
          <w:lang w:bidi="ar"/>
        </w:rPr>
        <w:t>台</w:t>
      </w:r>
    </w:p>
    <w:p w14:paraId="05B6BC55" w14:textId="682358D4" w:rsidR="00B2787A" w:rsidRPr="00A350F4" w:rsidRDefault="00B2787A" w:rsidP="00B2787A">
      <w:pPr>
        <w:pStyle w:val="a9"/>
        <w:numPr>
          <w:ilvl w:val="0"/>
          <w:numId w:val="3"/>
        </w:numPr>
        <w:rPr>
          <w:rFonts w:ascii="Times New Roman" w:hAnsi="Times New Roman" w:cs="Times New Roman"/>
          <w:sz w:val="21"/>
          <w:szCs w:val="21"/>
        </w:rPr>
      </w:pPr>
      <w:r w:rsidRPr="00A350F4">
        <w:rPr>
          <w:rFonts w:ascii="Times New Roman" w:hAnsi="Times New Roman" w:cs="Times New Roman"/>
          <w:sz w:val="21"/>
          <w:szCs w:val="21"/>
        </w:rPr>
        <w:t>卤素灯光源</w:t>
      </w:r>
      <w:r w:rsidRPr="00A350F4">
        <w:rPr>
          <w:rFonts w:ascii="Times New Roman" w:hAnsi="Times New Roman" w:cs="Times New Roman"/>
          <w:sz w:val="21"/>
          <w:szCs w:val="21"/>
        </w:rPr>
        <w:t xml:space="preserve">                         1 </w:t>
      </w:r>
      <w:r w:rsidRPr="00A350F4">
        <w:rPr>
          <w:rFonts w:ascii="Times New Roman" w:hAnsi="Times New Roman" w:cs="Times New Roman"/>
          <w:sz w:val="21"/>
          <w:szCs w:val="21"/>
        </w:rPr>
        <w:t>个</w:t>
      </w:r>
    </w:p>
    <w:p w14:paraId="1FB42888" w14:textId="3EC55166" w:rsidR="00B2787A" w:rsidRPr="00A350F4" w:rsidRDefault="00B2787A" w:rsidP="00B2787A">
      <w:pPr>
        <w:pStyle w:val="a9"/>
        <w:numPr>
          <w:ilvl w:val="0"/>
          <w:numId w:val="3"/>
        </w:numPr>
        <w:rPr>
          <w:rFonts w:ascii="Times New Roman" w:hAnsi="Times New Roman" w:cs="Times New Roman"/>
          <w:sz w:val="21"/>
          <w:szCs w:val="21"/>
        </w:rPr>
      </w:pPr>
      <w:r w:rsidRPr="00A350F4">
        <w:rPr>
          <w:rFonts w:ascii="Times New Roman" w:hAnsi="Times New Roman" w:cs="Times New Roman"/>
          <w:sz w:val="21"/>
          <w:szCs w:val="21"/>
        </w:rPr>
        <w:t>标定白板</w:t>
      </w:r>
      <w:r w:rsidRPr="00A350F4">
        <w:rPr>
          <w:rFonts w:ascii="Times New Roman" w:hAnsi="Times New Roman" w:cs="Times New Roman"/>
          <w:sz w:val="21"/>
          <w:szCs w:val="21"/>
        </w:rPr>
        <w:t xml:space="preserve">                           1</w:t>
      </w:r>
      <w:r w:rsidRPr="00A350F4">
        <w:rPr>
          <w:rFonts w:ascii="Times New Roman" w:hAnsi="Times New Roman" w:cs="Times New Roman"/>
          <w:sz w:val="21"/>
          <w:szCs w:val="21"/>
        </w:rPr>
        <w:t>个</w:t>
      </w:r>
    </w:p>
    <w:p w14:paraId="2C32B6BE" w14:textId="5B2E21C2" w:rsidR="00B2787A" w:rsidRPr="00A350F4" w:rsidRDefault="00B2787A" w:rsidP="00B2787A">
      <w:pPr>
        <w:pStyle w:val="a9"/>
        <w:numPr>
          <w:ilvl w:val="0"/>
          <w:numId w:val="3"/>
        </w:numPr>
        <w:rPr>
          <w:rFonts w:ascii="Times New Roman" w:hAnsi="Times New Roman" w:cs="Times New Roman"/>
          <w:sz w:val="21"/>
          <w:szCs w:val="21"/>
        </w:rPr>
      </w:pPr>
      <w:r w:rsidRPr="00A350F4">
        <w:rPr>
          <w:rFonts w:ascii="Times New Roman" w:hAnsi="Times New Roman" w:cs="Times New Roman"/>
          <w:sz w:val="21"/>
          <w:szCs w:val="21"/>
        </w:rPr>
        <w:t>光谱标定文件</w:t>
      </w:r>
      <w:r w:rsidRPr="00A350F4">
        <w:rPr>
          <w:rFonts w:ascii="Times New Roman" w:hAnsi="Times New Roman" w:cs="Times New Roman"/>
          <w:sz w:val="21"/>
          <w:szCs w:val="21"/>
        </w:rPr>
        <w:t xml:space="preserve">                       1</w:t>
      </w:r>
      <w:r w:rsidRPr="00A350F4">
        <w:rPr>
          <w:rFonts w:ascii="Times New Roman" w:hAnsi="Times New Roman" w:cs="Times New Roman"/>
          <w:sz w:val="21"/>
          <w:szCs w:val="21"/>
        </w:rPr>
        <w:t>套</w:t>
      </w:r>
    </w:p>
    <w:p w14:paraId="0783267A" w14:textId="6DC2CFEF" w:rsidR="00B2787A" w:rsidRPr="00A350F4" w:rsidRDefault="00B2787A" w:rsidP="00B2787A">
      <w:pPr>
        <w:pStyle w:val="a9"/>
        <w:numPr>
          <w:ilvl w:val="0"/>
          <w:numId w:val="3"/>
        </w:numPr>
        <w:rPr>
          <w:rFonts w:ascii="Times New Roman" w:hAnsi="Times New Roman" w:cs="Times New Roman"/>
          <w:sz w:val="21"/>
          <w:szCs w:val="21"/>
        </w:rPr>
      </w:pPr>
      <w:r w:rsidRPr="00A350F4">
        <w:rPr>
          <w:rFonts w:ascii="Times New Roman" w:hAnsi="Times New Roman" w:cs="Times New Roman"/>
          <w:sz w:val="21"/>
          <w:szCs w:val="21"/>
        </w:rPr>
        <w:t>数据采集软件</w:t>
      </w:r>
      <w:r w:rsidRPr="00A350F4">
        <w:rPr>
          <w:rFonts w:ascii="Times New Roman" w:hAnsi="Times New Roman" w:cs="Times New Roman"/>
          <w:sz w:val="21"/>
          <w:szCs w:val="21"/>
        </w:rPr>
        <w:t xml:space="preserve">                       1</w:t>
      </w:r>
      <w:r w:rsidRPr="00A350F4">
        <w:rPr>
          <w:rFonts w:ascii="Times New Roman" w:hAnsi="Times New Roman" w:cs="Times New Roman"/>
          <w:sz w:val="21"/>
          <w:szCs w:val="21"/>
        </w:rPr>
        <w:t>套</w:t>
      </w:r>
    </w:p>
    <w:p w14:paraId="797A3CDE" w14:textId="3AFB27AF" w:rsidR="00B2787A" w:rsidRPr="00A350F4" w:rsidRDefault="00B2787A" w:rsidP="00B2787A">
      <w:pPr>
        <w:pStyle w:val="a9"/>
        <w:numPr>
          <w:ilvl w:val="0"/>
          <w:numId w:val="1"/>
        </w:numPr>
        <w:rPr>
          <w:rFonts w:ascii="Times New Roman" w:hAnsi="Times New Roman" w:cs="Times New Roman"/>
          <w:b/>
          <w:bCs/>
          <w:sz w:val="21"/>
          <w:szCs w:val="21"/>
        </w:rPr>
      </w:pPr>
      <w:r w:rsidRPr="00A350F4">
        <w:rPr>
          <w:rFonts w:ascii="Times New Roman" w:hAnsi="Times New Roman" w:cs="Times New Roman"/>
          <w:b/>
          <w:bCs/>
          <w:sz w:val="21"/>
          <w:szCs w:val="21"/>
        </w:rPr>
        <w:t>售后服务</w:t>
      </w:r>
      <w:r w:rsidR="00A350F4">
        <w:rPr>
          <w:rFonts w:ascii="Times New Roman" w:hAnsi="Times New Roman" w:cs="Times New Roman" w:hint="eastAsia"/>
          <w:b/>
          <w:bCs/>
          <w:sz w:val="21"/>
          <w:szCs w:val="21"/>
        </w:rPr>
        <w:t>：</w:t>
      </w:r>
    </w:p>
    <w:p w14:paraId="2478EA11" w14:textId="5EAEB845" w:rsidR="00B2787A" w:rsidRPr="00A350F4" w:rsidRDefault="00B2787A" w:rsidP="00A350F4">
      <w:pPr>
        <w:pStyle w:val="a9"/>
        <w:spacing w:line="360" w:lineRule="auto"/>
        <w:ind w:left="450" w:firstLineChars="200" w:firstLine="420"/>
        <w:rPr>
          <w:rFonts w:ascii="Times New Roman" w:hAnsi="Times New Roman" w:cs="Times New Roman"/>
          <w:sz w:val="21"/>
          <w:szCs w:val="21"/>
        </w:rPr>
      </w:pPr>
      <w:bookmarkStart w:id="0" w:name="_GoBack"/>
      <w:r w:rsidRPr="00A350F4">
        <w:rPr>
          <w:rFonts w:ascii="Times New Roman" w:hAnsi="Times New Roman" w:cs="Times New Roman"/>
          <w:sz w:val="21"/>
          <w:szCs w:val="21"/>
        </w:rPr>
        <w:t>提供不低于壹年的免费质保，质保期自验收合格双方签字之日起计算；接到维修通知后</w:t>
      </w:r>
      <w:r w:rsidRPr="00A350F4">
        <w:rPr>
          <w:rFonts w:ascii="Times New Roman" w:hAnsi="Times New Roman" w:cs="Times New Roman"/>
          <w:sz w:val="21"/>
          <w:szCs w:val="21"/>
        </w:rPr>
        <w:t>2</w:t>
      </w:r>
      <w:r w:rsidRPr="00A350F4">
        <w:rPr>
          <w:rFonts w:ascii="Times New Roman" w:hAnsi="Times New Roman" w:cs="Times New Roman"/>
          <w:sz w:val="21"/>
          <w:szCs w:val="21"/>
        </w:rPr>
        <w:t>小时内响应，</w:t>
      </w:r>
      <w:r w:rsidRPr="00A350F4">
        <w:rPr>
          <w:rFonts w:ascii="Times New Roman" w:hAnsi="Times New Roman" w:cs="Times New Roman"/>
          <w:sz w:val="21"/>
          <w:szCs w:val="21"/>
        </w:rPr>
        <w:t>48</w:t>
      </w:r>
      <w:r w:rsidRPr="00A350F4">
        <w:rPr>
          <w:rFonts w:ascii="Times New Roman" w:hAnsi="Times New Roman" w:cs="Times New Roman"/>
          <w:sz w:val="21"/>
          <w:szCs w:val="21"/>
        </w:rPr>
        <w:t>小时内实施维修服务；提供终身维修服务。</w:t>
      </w:r>
      <w:bookmarkEnd w:id="0"/>
    </w:p>
    <w:p w14:paraId="0406F853" w14:textId="1AA8DA05" w:rsidR="00B2787A" w:rsidRPr="00A350F4" w:rsidRDefault="00B2787A" w:rsidP="00A350F4">
      <w:pPr>
        <w:pStyle w:val="a9"/>
        <w:spacing w:line="360" w:lineRule="auto"/>
        <w:ind w:left="450" w:firstLineChars="200" w:firstLine="422"/>
        <w:rPr>
          <w:rFonts w:ascii="Times New Roman" w:hAnsi="Times New Roman" w:cs="Times New Roman"/>
          <w:sz w:val="21"/>
          <w:szCs w:val="21"/>
        </w:rPr>
      </w:pPr>
      <w:r w:rsidRPr="00A350F4">
        <w:rPr>
          <w:rFonts w:ascii="Times New Roman" w:hAnsi="Times New Roman" w:cs="Times New Roman"/>
          <w:b/>
          <w:bCs/>
          <w:sz w:val="21"/>
          <w:szCs w:val="21"/>
        </w:rPr>
        <w:t>交货时间</w:t>
      </w:r>
      <w:r w:rsidRPr="00A350F4">
        <w:rPr>
          <w:rFonts w:ascii="Times New Roman" w:hAnsi="Times New Roman" w:cs="Times New Roman"/>
          <w:sz w:val="21"/>
          <w:szCs w:val="21"/>
        </w:rPr>
        <w:t>：</w:t>
      </w:r>
      <w:r w:rsidR="00465F82" w:rsidRPr="00A350F4">
        <w:rPr>
          <w:rFonts w:ascii="Times New Roman" w:hAnsi="Times New Roman" w:cs="Times New Roman"/>
          <w:sz w:val="21"/>
          <w:szCs w:val="21"/>
        </w:rPr>
        <w:t>免表办好后</w:t>
      </w:r>
      <w:r w:rsidR="00465F82" w:rsidRPr="00A350F4">
        <w:rPr>
          <w:rFonts w:ascii="Times New Roman" w:hAnsi="Times New Roman" w:cs="Times New Roman"/>
          <w:sz w:val="21"/>
          <w:szCs w:val="21"/>
        </w:rPr>
        <w:t>30</w:t>
      </w:r>
      <w:r w:rsidR="00465F82" w:rsidRPr="00A350F4">
        <w:rPr>
          <w:rFonts w:ascii="Times New Roman" w:hAnsi="Times New Roman" w:cs="Times New Roman"/>
          <w:sz w:val="21"/>
          <w:szCs w:val="21"/>
        </w:rPr>
        <w:t>天内。</w:t>
      </w:r>
    </w:p>
    <w:p w14:paraId="170F7A45" w14:textId="5AC0C0A4" w:rsidR="00B2787A" w:rsidRPr="00A350F4" w:rsidRDefault="00B2787A" w:rsidP="00A350F4">
      <w:pPr>
        <w:pStyle w:val="a9"/>
        <w:spacing w:line="360" w:lineRule="auto"/>
        <w:ind w:left="450" w:firstLineChars="200" w:firstLine="422"/>
        <w:rPr>
          <w:rFonts w:ascii="Times New Roman" w:hAnsi="Times New Roman" w:cs="Times New Roman"/>
          <w:sz w:val="21"/>
          <w:szCs w:val="21"/>
        </w:rPr>
      </w:pPr>
      <w:r w:rsidRPr="00A350F4">
        <w:rPr>
          <w:rFonts w:ascii="Times New Roman" w:hAnsi="Times New Roman" w:cs="Times New Roman"/>
          <w:b/>
          <w:bCs/>
          <w:sz w:val="21"/>
          <w:szCs w:val="21"/>
        </w:rPr>
        <w:t>交货地点</w:t>
      </w:r>
      <w:r w:rsidRPr="00A350F4">
        <w:rPr>
          <w:rFonts w:ascii="Times New Roman" w:hAnsi="Times New Roman" w:cs="Times New Roman"/>
          <w:sz w:val="21"/>
          <w:szCs w:val="21"/>
        </w:rPr>
        <w:t>：中国科学院南京土壤研究所</w:t>
      </w:r>
      <w:r w:rsidR="00465F82" w:rsidRPr="00A350F4">
        <w:rPr>
          <w:rFonts w:ascii="Times New Roman" w:hAnsi="Times New Roman" w:cs="Times New Roman"/>
          <w:sz w:val="21"/>
          <w:szCs w:val="21"/>
        </w:rPr>
        <w:t>。</w:t>
      </w:r>
    </w:p>
    <w:sectPr w:rsidR="00B2787A" w:rsidRPr="00A350F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8FE265" w14:textId="77777777" w:rsidR="00E53304" w:rsidRDefault="00E53304" w:rsidP="002E2620">
      <w:pPr>
        <w:spacing w:after="0" w:line="240" w:lineRule="auto"/>
      </w:pPr>
      <w:r>
        <w:separator/>
      </w:r>
    </w:p>
  </w:endnote>
  <w:endnote w:type="continuationSeparator" w:id="0">
    <w:p w14:paraId="31666711" w14:textId="77777777" w:rsidR="00E53304" w:rsidRDefault="00E53304" w:rsidP="002E26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3DCB46" w14:textId="77777777" w:rsidR="00E53304" w:rsidRDefault="00E53304" w:rsidP="002E2620">
      <w:pPr>
        <w:spacing w:after="0" w:line="240" w:lineRule="auto"/>
      </w:pPr>
      <w:r>
        <w:separator/>
      </w:r>
    </w:p>
  </w:footnote>
  <w:footnote w:type="continuationSeparator" w:id="0">
    <w:p w14:paraId="367FC87A" w14:textId="77777777" w:rsidR="00E53304" w:rsidRDefault="00E53304" w:rsidP="002E26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A"/>
    <w:multiLevelType w:val="multilevel"/>
    <w:tmpl w:val="94643F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50B00D3"/>
    <w:multiLevelType w:val="hybridMultilevel"/>
    <w:tmpl w:val="E1F2C5A8"/>
    <w:lvl w:ilvl="0" w:tplc="82207BB2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30" w:hanging="440"/>
      </w:pPr>
    </w:lvl>
    <w:lvl w:ilvl="2" w:tplc="0409001B" w:tentative="1">
      <w:start w:val="1"/>
      <w:numFmt w:val="lowerRoman"/>
      <w:lvlText w:val="%3."/>
      <w:lvlJc w:val="right"/>
      <w:pPr>
        <w:ind w:left="1770" w:hanging="440"/>
      </w:pPr>
    </w:lvl>
    <w:lvl w:ilvl="3" w:tplc="0409000F" w:tentative="1">
      <w:start w:val="1"/>
      <w:numFmt w:val="decimal"/>
      <w:lvlText w:val="%4."/>
      <w:lvlJc w:val="left"/>
      <w:pPr>
        <w:ind w:left="2210" w:hanging="440"/>
      </w:pPr>
    </w:lvl>
    <w:lvl w:ilvl="4" w:tplc="04090019" w:tentative="1">
      <w:start w:val="1"/>
      <w:numFmt w:val="lowerLetter"/>
      <w:lvlText w:val="%5)"/>
      <w:lvlJc w:val="left"/>
      <w:pPr>
        <w:ind w:left="2650" w:hanging="440"/>
      </w:pPr>
    </w:lvl>
    <w:lvl w:ilvl="5" w:tplc="0409001B" w:tentative="1">
      <w:start w:val="1"/>
      <w:numFmt w:val="lowerRoman"/>
      <w:lvlText w:val="%6."/>
      <w:lvlJc w:val="right"/>
      <w:pPr>
        <w:ind w:left="3090" w:hanging="440"/>
      </w:pPr>
    </w:lvl>
    <w:lvl w:ilvl="6" w:tplc="0409000F" w:tentative="1">
      <w:start w:val="1"/>
      <w:numFmt w:val="decimal"/>
      <w:lvlText w:val="%7."/>
      <w:lvlJc w:val="left"/>
      <w:pPr>
        <w:ind w:left="3530" w:hanging="440"/>
      </w:pPr>
    </w:lvl>
    <w:lvl w:ilvl="7" w:tplc="04090019" w:tentative="1">
      <w:start w:val="1"/>
      <w:numFmt w:val="lowerLetter"/>
      <w:lvlText w:val="%8)"/>
      <w:lvlJc w:val="left"/>
      <w:pPr>
        <w:ind w:left="3970" w:hanging="440"/>
      </w:pPr>
    </w:lvl>
    <w:lvl w:ilvl="8" w:tplc="0409001B" w:tentative="1">
      <w:start w:val="1"/>
      <w:numFmt w:val="lowerRoman"/>
      <w:lvlText w:val="%9."/>
      <w:lvlJc w:val="right"/>
      <w:pPr>
        <w:ind w:left="4410" w:hanging="440"/>
      </w:pPr>
    </w:lvl>
  </w:abstractNum>
  <w:abstractNum w:abstractNumId="2" w15:restartNumberingAfterBreak="0">
    <w:nsid w:val="20162621"/>
    <w:multiLevelType w:val="hybridMultilevel"/>
    <w:tmpl w:val="9FC25EA0"/>
    <w:lvl w:ilvl="0" w:tplc="BDF0257E">
      <w:start w:val="1"/>
      <w:numFmt w:val="japaneseCounting"/>
      <w:lvlText w:val="%1、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A0A"/>
    <w:rsid w:val="00176377"/>
    <w:rsid w:val="001F28A0"/>
    <w:rsid w:val="00270883"/>
    <w:rsid w:val="002E2620"/>
    <w:rsid w:val="004560B1"/>
    <w:rsid w:val="00465F82"/>
    <w:rsid w:val="00765877"/>
    <w:rsid w:val="009C1A0A"/>
    <w:rsid w:val="00A350F4"/>
    <w:rsid w:val="00B221B9"/>
    <w:rsid w:val="00B2787A"/>
    <w:rsid w:val="00BD12BF"/>
    <w:rsid w:val="00C87ABF"/>
    <w:rsid w:val="00D82A81"/>
    <w:rsid w:val="00E35935"/>
    <w:rsid w:val="00E53304"/>
    <w:rsid w:val="00E87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4F3FB71"/>
  <w15:chartTrackingRefBased/>
  <w15:docId w15:val="{5911C33A-24DA-473A-A8E8-1C8409394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6377"/>
    <w:pPr>
      <w:widowControl w:val="0"/>
    </w:pPr>
    <w:rPr>
      <w:rFonts w:ascii="Calibri" w:eastAsia="宋体" w:hAnsi="Calibri"/>
    </w:rPr>
  </w:style>
  <w:style w:type="paragraph" w:styleId="1">
    <w:name w:val="heading 1"/>
    <w:basedOn w:val="a"/>
    <w:next w:val="a"/>
    <w:link w:val="10"/>
    <w:uiPriority w:val="9"/>
    <w:qFormat/>
    <w:rsid w:val="009C1A0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1A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1A0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C1A0A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C1A0A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C1A0A"/>
    <w:pPr>
      <w:keepNext/>
      <w:keepLines/>
      <w:spacing w:before="40" w:after="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C1A0A"/>
    <w:pPr>
      <w:keepNext/>
      <w:keepLines/>
      <w:spacing w:before="40" w:after="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C1A0A"/>
    <w:pPr>
      <w:keepNext/>
      <w:keepLines/>
      <w:spacing w:after="0"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C1A0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C1A0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C1A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C1A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C1A0A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C1A0A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9C1A0A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C1A0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C1A0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C1A0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C1A0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C1A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C1A0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C1A0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C1A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C1A0A"/>
    <w:rPr>
      <w:rFonts w:ascii="Calibri" w:eastAsia="宋体" w:hAnsi="Calibri"/>
      <w:i/>
      <w:iCs/>
      <w:color w:val="404040" w:themeColor="text1" w:themeTint="BF"/>
    </w:rPr>
  </w:style>
  <w:style w:type="paragraph" w:styleId="a9">
    <w:name w:val="List Paragraph"/>
    <w:basedOn w:val="a"/>
    <w:uiPriority w:val="99"/>
    <w:qFormat/>
    <w:rsid w:val="009C1A0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C1A0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C1A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C1A0A"/>
    <w:rPr>
      <w:rFonts w:ascii="Calibri" w:eastAsia="宋体" w:hAnsi="Calibri"/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C1A0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E262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2E2620"/>
    <w:rPr>
      <w:rFonts w:ascii="Calibri" w:eastAsia="宋体" w:hAnsi="Calibri"/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2E2620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2E2620"/>
    <w:rPr>
      <w:rFonts w:ascii="Calibri" w:eastAsia="宋体" w:hAnsi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147</Words>
  <Characters>842</Characters>
  <Application>Microsoft Office Word</Application>
  <DocSecurity>0</DocSecurity>
  <Lines>7</Lines>
  <Paragraphs>1</Paragraphs>
  <ScaleCrop>false</ScaleCrop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WANG</dc:creator>
  <cp:keywords/>
  <dc:description/>
  <cp:lastModifiedBy>中国科学院南京土壤研究所</cp:lastModifiedBy>
  <cp:revision>4</cp:revision>
  <dcterms:created xsi:type="dcterms:W3CDTF">2026-09-14T08:26:00Z</dcterms:created>
  <dcterms:modified xsi:type="dcterms:W3CDTF">2026-09-17T02:47:00Z</dcterms:modified>
</cp:coreProperties>
</file>