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1DF4B" w14:textId="3675AD11" w:rsidR="00BB4C80" w:rsidRDefault="00081D35" w:rsidP="00DA6F3B">
      <w:pPr>
        <w:pStyle w:val="2"/>
        <w:widowControl/>
        <w:spacing w:beforeAutospacing="0" w:afterAutospacing="0" w:line="360" w:lineRule="auto"/>
        <w:jc w:val="center"/>
        <w:rPr>
          <w:rFonts w:ascii="Times New Roman" w:eastAsiaTheme="majorEastAsia" w:hAnsi="Times New Roman" w:hint="default"/>
          <w:sz w:val="30"/>
          <w:szCs w:val="30"/>
        </w:rPr>
      </w:pPr>
      <w:bookmarkStart w:id="0" w:name="OLE_LINK8"/>
      <w:bookmarkStart w:id="1" w:name="_GoBack"/>
      <w:bookmarkEnd w:id="1"/>
      <w:r w:rsidRPr="00E23F9A">
        <w:rPr>
          <w:rFonts w:ascii="Times New Roman" w:eastAsiaTheme="majorEastAsia" w:hAnsi="Times New Roman"/>
          <w:sz w:val="30"/>
          <w:szCs w:val="30"/>
        </w:rPr>
        <w:t>电动科研级显微镜</w:t>
      </w:r>
      <w:r w:rsidR="00E23F9A">
        <w:rPr>
          <w:rFonts w:ascii="Times New Roman" w:eastAsiaTheme="majorEastAsia" w:hAnsi="Times New Roman"/>
          <w:sz w:val="30"/>
          <w:szCs w:val="30"/>
        </w:rPr>
        <w:t>参数要求</w:t>
      </w:r>
    </w:p>
    <w:p w14:paraId="5B7D3D24" w14:textId="77777777" w:rsidR="00E23F9A" w:rsidRPr="00E23F9A" w:rsidRDefault="00E23F9A" w:rsidP="00E23F9A"/>
    <w:p w14:paraId="76B13507" w14:textId="75CCA3BF" w:rsidR="00F324F4" w:rsidRPr="00E23F9A" w:rsidRDefault="00081D35" w:rsidP="00E23F9A">
      <w:pPr>
        <w:spacing w:line="360" w:lineRule="auto"/>
        <w:ind w:firstLineChars="200" w:firstLine="420"/>
        <w:rPr>
          <w:rFonts w:ascii="Times New Roman" w:eastAsiaTheme="majorEastAsia" w:hAnsi="Times New Roman" w:cs="Times New Roman"/>
          <w:szCs w:val="21"/>
        </w:rPr>
      </w:pPr>
      <w:r w:rsidRPr="00E23F9A">
        <w:rPr>
          <w:rFonts w:ascii="Times New Roman" w:eastAsiaTheme="majorEastAsia" w:hAnsi="Times New Roman" w:cs="Times New Roman" w:hint="eastAsia"/>
          <w:bCs/>
          <w:szCs w:val="21"/>
        </w:rPr>
        <w:t>中国科学院南京土壤研究所拟购置电动科研级显微镜</w:t>
      </w:r>
      <w:r w:rsidRPr="00E23F9A">
        <w:rPr>
          <w:rFonts w:ascii="Times New Roman" w:eastAsiaTheme="majorEastAsia" w:hAnsi="Times New Roman" w:cs="Times New Roman" w:hint="eastAsia"/>
          <w:bCs/>
          <w:szCs w:val="21"/>
        </w:rPr>
        <w:t>1</w:t>
      </w:r>
      <w:r w:rsidRPr="00E23F9A">
        <w:rPr>
          <w:rFonts w:ascii="Times New Roman" w:eastAsiaTheme="majorEastAsia" w:hAnsi="Times New Roman" w:cs="Times New Roman" w:hint="eastAsia"/>
          <w:bCs/>
          <w:szCs w:val="21"/>
        </w:rPr>
        <w:t>台。经前期调研，参考型号为斯托利</w:t>
      </w:r>
      <w:r w:rsidRPr="00E23F9A">
        <w:rPr>
          <w:rFonts w:ascii="Times New Roman" w:eastAsiaTheme="majorEastAsia" w:hAnsi="Times New Roman" w:cs="Times New Roman" w:hint="eastAsia"/>
          <w:bCs/>
          <w:szCs w:val="21"/>
        </w:rPr>
        <w:t>BX53F2C</w:t>
      </w:r>
      <w:r w:rsidRPr="00E23F9A">
        <w:rPr>
          <w:rFonts w:ascii="Times New Roman" w:eastAsiaTheme="majorEastAsia" w:hAnsi="Times New Roman" w:cs="Times New Roman" w:hint="eastAsia"/>
          <w:bCs/>
          <w:szCs w:val="21"/>
        </w:rPr>
        <w:t>，可以提供其他品牌或更高端型号，具体功能性指标不低于如下标准</w:t>
      </w:r>
      <w:r w:rsidR="00F324F4" w:rsidRPr="00E23F9A">
        <w:rPr>
          <w:rFonts w:ascii="Times New Roman" w:eastAsiaTheme="majorEastAsia" w:hAnsi="Times New Roman" w:cs="Times New Roman" w:hint="eastAsia"/>
          <w:bCs/>
          <w:szCs w:val="21"/>
        </w:rPr>
        <w:t>：</w:t>
      </w:r>
      <w:bookmarkEnd w:id="0"/>
    </w:p>
    <w:p w14:paraId="4370A355" w14:textId="7E8CB2B8" w:rsidR="00BB4C80" w:rsidRPr="00E23F9A" w:rsidRDefault="00F324F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b/>
          <w:bCs/>
          <w:szCs w:val="21"/>
        </w:rPr>
        <w:t>一、主要技术参数指标</w:t>
      </w:r>
    </w:p>
    <w:p w14:paraId="4C88CCB0" w14:textId="5ECA509A" w:rsidR="00BB4C80" w:rsidRPr="00E23F9A" w:rsidRDefault="00F324F4" w:rsidP="00DA6F3B">
      <w:pPr>
        <w:spacing w:line="360" w:lineRule="auto"/>
        <w:rPr>
          <w:rFonts w:ascii="Times New Roman" w:eastAsiaTheme="majorEastAsia" w:hAnsi="Times New Roman" w:cs="Times New Roman"/>
          <w:szCs w:val="21"/>
        </w:rPr>
      </w:pPr>
      <w:r w:rsidRPr="00E23F9A">
        <w:rPr>
          <w:rFonts w:ascii="Times New Roman" w:eastAsiaTheme="majorEastAsia" w:hAnsi="Times New Roman" w:cs="Times New Roman" w:hint="eastAsia"/>
          <w:szCs w:val="21"/>
        </w:rPr>
        <w:t>1.</w:t>
      </w:r>
      <w:r w:rsidR="00081D35" w:rsidRPr="00E23F9A">
        <w:rPr>
          <w:rFonts w:ascii="Times New Roman" w:eastAsiaTheme="majorEastAsia" w:hAnsi="Times New Roman" w:cs="Times New Roman" w:hint="eastAsia"/>
          <w:szCs w:val="21"/>
        </w:rPr>
        <w:t>工作条件</w:t>
      </w:r>
    </w:p>
    <w:p w14:paraId="74CBE21A" w14:textId="45FEA523" w:rsidR="00F324F4" w:rsidRPr="00E23F9A" w:rsidRDefault="00081D35" w:rsidP="00DA6F3B">
      <w:pPr>
        <w:spacing w:line="360" w:lineRule="auto"/>
        <w:rPr>
          <w:rFonts w:ascii="Times New Roman" w:eastAsiaTheme="majorEastAsia" w:hAnsi="Times New Roman" w:cs="Times New Roman"/>
          <w:szCs w:val="21"/>
        </w:rPr>
      </w:pPr>
      <w:r w:rsidRPr="00E23F9A">
        <w:rPr>
          <w:rFonts w:ascii="Times New Roman" w:eastAsiaTheme="majorEastAsia" w:hAnsi="Times New Roman" w:cs="Times New Roman" w:hint="eastAsia"/>
          <w:szCs w:val="21"/>
        </w:rPr>
        <w:t xml:space="preserve">1.1 </w:t>
      </w:r>
      <w:r w:rsidRPr="00E23F9A">
        <w:rPr>
          <w:rFonts w:ascii="Times New Roman" w:eastAsiaTheme="majorEastAsia" w:hAnsi="Times New Roman" w:cs="Times New Roman" w:hint="eastAsia"/>
          <w:szCs w:val="21"/>
        </w:rPr>
        <w:t>环境：适于在气温为</w:t>
      </w:r>
      <w:r w:rsidR="004807C8" w:rsidRPr="00E23F9A">
        <w:rPr>
          <w:rFonts w:ascii="Times New Roman" w:eastAsiaTheme="majorEastAsia" w:hAnsi="Times New Roman" w:cs="Times New Roman" w:hint="eastAsia"/>
          <w:szCs w:val="21"/>
        </w:rPr>
        <w:t>5</w:t>
      </w:r>
      <w:r w:rsidRPr="00E23F9A">
        <w:rPr>
          <w:rFonts w:ascii="Times New Roman" w:eastAsiaTheme="majorEastAsia" w:hAnsi="Times New Roman" w:cs="Times New Roman" w:hint="eastAsia"/>
          <w:szCs w:val="21"/>
        </w:rPr>
        <w:t>℃～</w:t>
      </w:r>
      <w:r w:rsidR="004807C8" w:rsidRPr="00E23F9A">
        <w:rPr>
          <w:rFonts w:ascii="Times New Roman" w:eastAsiaTheme="majorEastAsia" w:hAnsi="Times New Roman" w:cs="Times New Roman" w:hint="eastAsia"/>
          <w:szCs w:val="21"/>
        </w:rPr>
        <w:t>4</w:t>
      </w:r>
      <w:r w:rsidRPr="00E23F9A">
        <w:rPr>
          <w:rFonts w:ascii="Times New Roman" w:eastAsiaTheme="majorEastAsia" w:hAnsi="Times New Roman" w:cs="Times New Roman" w:hint="eastAsia"/>
          <w:szCs w:val="21"/>
        </w:rPr>
        <w:t>0</w:t>
      </w:r>
      <w:r w:rsidRPr="00E23F9A">
        <w:rPr>
          <w:rFonts w:ascii="Times New Roman" w:eastAsiaTheme="majorEastAsia" w:hAnsi="Times New Roman" w:cs="Times New Roman" w:hint="eastAsia"/>
          <w:szCs w:val="21"/>
        </w:rPr>
        <w:t>℃的环境条件下运输和贮存，在电源</w:t>
      </w:r>
      <w:r w:rsidRPr="00E23F9A">
        <w:rPr>
          <w:rFonts w:ascii="Times New Roman" w:eastAsiaTheme="majorEastAsia" w:hAnsi="Times New Roman" w:cs="Times New Roman" w:hint="eastAsia"/>
          <w:szCs w:val="21"/>
        </w:rPr>
        <w:t>220</w:t>
      </w:r>
      <w:r w:rsidR="00F324F4" w:rsidRPr="00E23F9A">
        <w:rPr>
          <w:rFonts w:ascii="Times New Roman" w:eastAsiaTheme="majorEastAsia" w:hAnsi="Times New Roman" w:cs="Times New Roman" w:hint="eastAsia"/>
          <w:szCs w:val="21"/>
        </w:rPr>
        <w:t xml:space="preserve"> </w:t>
      </w:r>
      <w:r w:rsidRPr="00E23F9A">
        <w:rPr>
          <w:rFonts w:ascii="Times New Roman" w:eastAsiaTheme="majorEastAsia" w:hAnsi="Times New Roman" w:cs="Times New Roman" w:hint="eastAsia"/>
          <w:szCs w:val="21"/>
        </w:rPr>
        <w:t>V</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10%</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/50</w:t>
      </w:r>
      <w:r w:rsidR="00F324F4" w:rsidRPr="00E23F9A">
        <w:rPr>
          <w:rFonts w:ascii="Times New Roman" w:eastAsiaTheme="majorEastAsia" w:hAnsi="Times New Roman" w:cs="Times New Roman" w:hint="eastAsia"/>
          <w:szCs w:val="21"/>
        </w:rPr>
        <w:t xml:space="preserve"> </w:t>
      </w:r>
      <w:r w:rsidRPr="00E23F9A">
        <w:rPr>
          <w:rFonts w:ascii="Times New Roman" w:eastAsiaTheme="majorEastAsia" w:hAnsi="Times New Roman" w:cs="Times New Roman" w:hint="eastAsia"/>
          <w:szCs w:val="21"/>
        </w:rPr>
        <w:t>Hz</w:t>
      </w:r>
      <w:r w:rsidRPr="00E23F9A">
        <w:rPr>
          <w:rFonts w:ascii="Times New Roman" w:eastAsiaTheme="majorEastAsia" w:hAnsi="Times New Roman" w:cs="Times New Roman" w:hint="eastAsia"/>
          <w:szCs w:val="21"/>
        </w:rPr>
        <w:t>、气温</w:t>
      </w:r>
      <w:r w:rsidRPr="00E23F9A">
        <w:rPr>
          <w:rFonts w:ascii="Times New Roman" w:eastAsiaTheme="majorEastAsia" w:hAnsi="Times New Roman" w:cs="Times New Roman" w:hint="eastAsia"/>
          <w:szCs w:val="21"/>
        </w:rPr>
        <w:t>5</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40</w:t>
      </w:r>
      <w:r w:rsidRPr="00E23F9A">
        <w:rPr>
          <w:rFonts w:ascii="Times New Roman" w:eastAsiaTheme="majorEastAsia" w:hAnsi="Times New Roman" w:cs="Times New Roman" w:hint="eastAsia"/>
          <w:szCs w:val="21"/>
        </w:rPr>
        <w:t>℃和相对湿度</w:t>
      </w:r>
      <w:r w:rsidRPr="00E23F9A">
        <w:rPr>
          <w:rFonts w:ascii="Times New Roman" w:eastAsiaTheme="majorEastAsia" w:hAnsi="Times New Roman" w:cs="Times New Roman" w:hint="eastAsia"/>
          <w:szCs w:val="21"/>
        </w:rPr>
        <w:t>85%</w:t>
      </w:r>
      <w:r w:rsidRPr="00E23F9A">
        <w:rPr>
          <w:rFonts w:ascii="Times New Roman" w:eastAsiaTheme="majorEastAsia" w:hAnsi="Times New Roman" w:cs="Times New Roman" w:hint="eastAsia"/>
          <w:szCs w:val="21"/>
        </w:rPr>
        <w:t>的环境条件下运行。</w:t>
      </w:r>
    </w:p>
    <w:p w14:paraId="48A52B80" w14:textId="2F532647" w:rsidR="00BB4C80" w:rsidRPr="00E23F9A" w:rsidRDefault="00081D35" w:rsidP="00DA6F3B">
      <w:pPr>
        <w:spacing w:line="360" w:lineRule="auto"/>
        <w:rPr>
          <w:rFonts w:ascii="Times New Roman" w:eastAsiaTheme="majorEastAsia" w:hAnsi="Times New Roman" w:cs="Times New Roman"/>
          <w:szCs w:val="21"/>
        </w:rPr>
      </w:pPr>
      <w:r w:rsidRPr="00E23F9A">
        <w:rPr>
          <w:rFonts w:ascii="Times New Roman" w:eastAsiaTheme="majorEastAsia" w:hAnsi="Times New Roman" w:cs="Times New Roman" w:hint="eastAsia"/>
          <w:szCs w:val="21"/>
        </w:rPr>
        <w:t>1.2</w:t>
      </w:r>
      <w:r w:rsidR="00F324F4" w:rsidRPr="00E23F9A">
        <w:rPr>
          <w:rFonts w:ascii="Times New Roman" w:eastAsiaTheme="majorEastAsia" w:hAnsi="Times New Roman" w:cs="Times New Roman" w:hint="eastAsia"/>
          <w:szCs w:val="21"/>
        </w:rPr>
        <w:t xml:space="preserve"> </w:t>
      </w:r>
      <w:r w:rsidRPr="00E23F9A">
        <w:rPr>
          <w:rFonts w:ascii="Times New Roman" w:eastAsiaTheme="majorEastAsia" w:hAnsi="Times New Roman" w:cs="Times New Roman" w:hint="eastAsia"/>
          <w:szCs w:val="21"/>
        </w:rPr>
        <w:t>插座：配置符合中国有关标准要求的插头，或提供适当的转换插座。</w:t>
      </w:r>
    </w:p>
    <w:p w14:paraId="6C5BB322" w14:textId="2DDD042D" w:rsidR="007E6954" w:rsidRPr="00E23F9A" w:rsidRDefault="007E6954" w:rsidP="00F324F4">
      <w:pPr>
        <w:spacing w:line="360" w:lineRule="auto"/>
        <w:rPr>
          <w:rFonts w:ascii="Times New Roman" w:eastAsiaTheme="majorEastAsia" w:hAnsi="Times New Roman" w:cs="Times New Roman"/>
          <w:szCs w:val="21"/>
        </w:rPr>
      </w:pPr>
      <w:r w:rsidRPr="00E23F9A">
        <w:rPr>
          <w:rFonts w:ascii="Times New Roman" w:eastAsiaTheme="majorEastAsia" w:hAnsi="Times New Roman" w:cs="Times New Roman" w:hint="eastAsia"/>
          <w:szCs w:val="21"/>
        </w:rPr>
        <w:t>2.</w:t>
      </w:r>
      <w:r w:rsidRPr="00E23F9A">
        <w:rPr>
          <w:rFonts w:ascii="Times New Roman" w:eastAsiaTheme="majorEastAsia" w:hAnsi="Times New Roman" w:cs="Times New Roman" w:hint="eastAsia"/>
          <w:szCs w:val="21"/>
        </w:rPr>
        <w:t>设备用途</w:t>
      </w:r>
    </w:p>
    <w:p w14:paraId="0CF09C04" w14:textId="2B45BF1D" w:rsidR="007E6954" w:rsidRPr="00E23F9A" w:rsidRDefault="007E6954" w:rsidP="00F324F4">
      <w:pPr>
        <w:spacing w:line="360" w:lineRule="auto"/>
        <w:rPr>
          <w:rFonts w:ascii="Times New Roman" w:eastAsiaTheme="majorEastAsia" w:hAnsi="Times New Roman" w:cs="Times New Roman"/>
          <w:szCs w:val="21"/>
        </w:rPr>
      </w:pPr>
      <w:r w:rsidRPr="00E23F9A">
        <w:rPr>
          <w:rFonts w:ascii="Times New Roman" w:eastAsiaTheme="majorEastAsia" w:hAnsi="Times New Roman" w:cs="Times New Roman"/>
          <w:szCs w:val="21"/>
        </w:rPr>
        <w:t>用于高精度、自动化的微观观察与分析，能够清晰地呈现土壤颗粒、孔隙结构、微生物群落及有机质形态与分布。</w:t>
      </w:r>
    </w:p>
    <w:p w14:paraId="6B5517F7" w14:textId="528CEECD" w:rsidR="00BB4C80" w:rsidRPr="00E23F9A" w:rsidRDefault="007E6954" w:rsidP="00DA6F3B">
      <w:pPr>
        <w:spacing w:line="360" w:lineRule="auto"/>
        <w:rPr>
          <w:rFonts w:ascii="Times New Roman" w:eastAsiaTheme="majorEastAsia" w:hAnsi="Times New Roman" w:cs="Times New Roman"/>
          <w:szCs w:val="21"/>
        </w:rPr>
      </w:pPr>
      <w:r w:rsidRPr="00E23F9A">
        <w:rPr>
          <w:rFonts w:ascii="Times New Roman" w:eastAsiaTheme="majorEastAsia" w:hAnsi="Times New Roman" w:cs="Times New Roman" w:hint="eastAsia"/>
          <w:szCs w:val="21"/>
        </w:rPr>
        <w:t>3</w:t>
      </w:r>
      <w:r w:rsidR="00F324F4" w:rsidRPr="00E23F9A">
        <w:rPr>
          <w:rFonts w:ascii="Times New Roman" w:eastAsiaTheme="majorEastAsia" w:hAnsi="Times New Roman" w:cs="Times New Roman" w:hint="eastAsia"/>
          <w:szCs w:val="21"/>
        </w:rPr>
        <w:t>.</w:t>
      </w:r>
      <w:r w:rsidR="00081D35" w:rsidRPr="00E23F9A">
        <w:rPr>
          <w:rFonts w:ascii="Times New Roman" w:eastAsiaTheme="majorEastAsia" w:hAnsi="Times New Roman" w:cs="Times New Roman" w:hint="eastAsia"/>
          <w:szCs w:val="21"/>
        </w:rPr>
        <w:t>技术参数</w:t>
      </w:r>
    </w:p>
    <w:p w14:paraId="22C11D6C" w14:textId="61D2E144" w:rsidR="00BB4C80" w:rsidRPr="00E23F9A" w:rsidRDefault="007E695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 xml:space="preserve">.1 </w:t>
      </w:r>
      <w:r w:rsidR="00081D35" w:rsidRPr="00E23F9A">
        <w:rPr>
          <w:rFonts w:ascii="Times New Roman" w:eastAsiaTheme="majorEastAsia" w:hAnsi="Times New Roman" w:cs="Times New Roman" w:hint="eastAsia"/>
          <w:szCs w:val="21"/>
        </w:rPr>
        <w:t>电动科研级显微镜</w:t>
      </w:r>
    </w:p>
    <w:p w14:paraId="505AC27C" w14:textId="7218CD89" w:rsidR="00BB4C80" w:rsidRPr="00E23F9A" w:rsidRDefault="007E695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.1.1</w:t>
      </w:r>
      <w:r w:rsidR="00F324F4" w:rsidRPr="00E23F9A">
        <w:rPr>
          <w:rFonts w:ascii="Times New Roman" w:eastAsiaTheme="majorEastAsia" w:hAnsi="Times New Roman" w:cs="Times New Roman" w:hint="eastAsia"/>
          <w:b/>
          <w:bCs/>
          <w:szCs w:val="21"/>
        </w:rPr>
        <w:t xml:space="preserve"> </w:t>
      </w:r>
      <w:r w:rsidR="00081D35" w:rsidRPr="00E23F9A">
        <w:rPr>
          <w:rFonts w:ascii="Times New Roman" w:eastAsiaTheme="majorEastAsia" w:hAnsi="Times New Roman" w:cs="Times New Roman" w:hint="eastAsia"/>
          <w:szCs w:val="21"/>
        </w:rPr>
        <w:t>电动科研级显微镜，可作明场，荧光的观察</w:t>
      </w:r>
    </w:p>
    <w:p w14:paraId="14FCEB65" w14:textId="6FFD8946" w:rsidR="00BB4C80" w:rsidRPr="00E23F9A" w:rsidRDefault="00F324F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b/>
          <w:bCs/>
          <w:szCs w:val="21"/>
        </w:rPr>
        <w:t>*</w:t>
      </w:r>
      <w:r w:rsidR="007E6954"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.1.2</w:t>
      </w:r>
      <w:r w:rsidRPr="00E23F9A">
        <w:rPr>
          <w:rFonts w:ascii="Times New Roman" w:eastAsiaTheme="majorEastAsia" w:hAnsi="Times New Roman" w:cs="Times New Roman" w:hint="eastAsia"/>
          <w:b/>
          <w:bCs/>
          <w:szCs w:val="21"/>
        </w:rPr>
        <w:t xml:space="preserve"> </w:t>
      </w:r>
      <w:r w:rsidR="00081D35" w:rsidRPr="00E23F9A">
        <w:rPr>
          <w:rFonts w:ascii="Times New Roman" w:eastAsiaTheme="majorEastAsia" w:hAnsi="Times New Roman" w:cs="Times New Roman" w:hint="eastAsia"/>
          <w:szCs w:val="21"/>
        </w:rPr>
        <w:t>光学系统：无限远校正光学系统，齐焦距离≤国际标准</w:t>
      </w:r>
      <w:r w:rsidR="00081D35" w:rsidRPr="00E23F9A">
        <w:rPr>
          <w:rFonts w:ascii="Times New Roman" w:eastAsiaTheme="majorEastAsia" w:hAnsi="Times New Roman" w:cs="Times New Roman" w:hint="eastAsia"/>
          <w:szCs w:val="21"/>
        </w:rPr>
        <w:t>45</w:t>
      </w:r>
      <w:r w:rsidRPr="00E23F9A">
        <w:rPr>
          <w:rFonts w:ascii="Times New Roman" w:eastAsiaTheme="majorEastAsia" w:hAnsi="Times New Roman" w:cs="Times New Roman" w:hint="eastAsia"/>
          <w:b/>
          <w:bCs/>
          <w:szCs w:val="21"/>
        </w:rPr>
        <w:t xml:space="preserve"> </w:t>
      </w:r>
      <w:r w:rsidR="00081D35" w:rsidRPr="00E23F9A">
        <w:rPr>
          <w:rFonts w:ascii="Times New Roman" w:eastAsiaTheme="majorEastAsia" w:hAnsi="Times New Roman" w:cs="Times New Roman" w:hint="eastAsia"/>
          <w:szCs w:val="21"/>
        </w:rPr>
        <w:t>mm</w:t>
      </w:r>
    </w:p>
    <w:p w14:paraId="45DB87A4" w14:textId="65570FDC" w:rsidR="00BB4C80" w:rsidRPr="00E23F9A" w:rsidRDefault="007E695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 xml:space="preserve">.1.3 </w:t>
      </w:r>
      <w:r w:rsidR="00081D35" w:rsidRPr="00E23F9A">
        <w:rPr>
          <w:rFonts w:ascii="Times New Roman" w:eastAsiaTheme="majorEastAsia" w:hAnsi="Times New Roman" w:cs="Times New Roman" w:hint="eastAsia"/>
          <w:szCs w:val="21"/>
        </w:rPr>
        <w:t>调焦：载物台垂直运动方式距离≥</w:t>
      </w:r>
      <w:r w:rsidR="00081D35" w:rsidRPr="00E23F9A">
        <w:rPr>
          <w:rFonts w:ascii="Times New Roman" w:eastAsiaTheme="majorEastAsia" w:hAnsi="Times New Roman" w:cs="Times New Roman" w:hint="eastAsia"/>
          <w:szCs w:val="21"/>
        </w:rPr>
        <w:t>25</w:t>
      </w:r>
      <w:r w:rsidR="00F324F4" w:rsidRPr="00E23F9A">
        <w:rPr>
          <w:rFonts w:ascii="Times New Roman" w:eastAsiaTheme="majorEastAsia" w:hAnsi="Times New Roman" w:cs="Times New Roman" w:hint="eastAsia"/>
          <w:b/>
          <w:bCs/>
          <w:szCs w:val="21"/>
        </w:rPr>
        <w:t xml:space="preserve"> </w:t>
      </w:r>
      <w:r w:rsidR="00081D35" w:rsidRPr="00E23F9A">
        <w:rPr>
          <w:rFonts w:ascii="Times New Roman" w:eastAsiaTheme="majorEastAsia" w:hAnsi="Times New Roman" w:cs="Times New Roman" w:hint="eastAsia"/>
          <w:szCs w:val="21"/>
        </w:rPr>
        <w:t>mm</w:t>
      </w:r>
      <w:r w:rsidR="00081D35" w:rsidRPr="00E23F9A">
        <w:rPr>
          <w:rFonts w:ascii="Times New Roman" w:eastAsiaTheme="majorEastAsia" w:hAnsi="Times New Roman" w:cs="Times New Roman" w:hint="eastAsia"/>
          <w:szCs w:val="21"/>
        </w:rPr>
        <w:t>，带聚焦粗调限位器，粗调旋钮扭矩可调，最小微调刻度单位≤</w:t>
      </w:r>
      <w:r w:rsidR="00081D35" w:rsidRPr="00E23F9A">
        <w:rPr>
          <w:rFonts w:ascii="Times New Roman" w:eastAsiaTheme="majorEastAsia" w:hAnsi="Times New Roman" w:cs="Times New Roman" w:hint="eastAsia"/>
          <w:szCs w:val="21"/>
        </w:rPr>
        <w:t>1</w:t>
      </w:r>
      <w:r w:rsidR="00F324F4" w:rsidRPr="00E23F9A">
        <w:rPr>
          <w:rFonts w:ascii="Times New Roman" w:eastAsiaTheme="majorEastAsia" w:hAnsi="Times New Roman" w:cs="Times New Roman" w:hint="eastAsia"/>
          <w:b/>
          <w:bCs/>
          <w:szCs w:val="21"/>
        </w:rPr>
        <w:t xml:space="preserve"> </w:t>
      </w:r>
      <w:r w:rsidR="00F324F4" w:rsidRPr="00E23F9A">
        <w:rPr>
          <w:rFonts w:ascii="Times New Roman" w:eastAsiaTheme="majorEastAsia" w:hAnsi="Times New Roman" w:cs="Times New Roman" w:hint="eastAsia"/>
          <w:szCs w:val="21"/>
        </w:rPr>
        <w:t>μ</w:t>
      </w:r>
      <w:r w:rsidR="00F324F4" w:rsidRPr="00E23F9A">
        <w:rPr>
          <w:rFonts w:ascii="Times New Roman" w:eastAsiaTheme="majorEastAsia" w:hAnsi="Times New Roman" w:cs="Times New Roman" w:hint="eastAsia"/>
          <w:szCs w:val="21"/>
        </w:rPr>
        <w:t>m</w:t>
      </w:r>
    </w:p>
    <w:p w14:paraId="572924FF" w14:textId="1DA7B300" w:rsidR="00BB4C80" w:rsidRPr="00E23F9A" w:rsidRDefault="00F324F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b/>
          <w:bCs/>
          <w:szCs w:val="21"/>
        </w:rPr>
        <w:t>*</w:t>
      </w:r>
      <w:r w:rsidR="007E6954"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 xml:space="preserve">.1.4 </w:t>
      </w:r>
      <w:r w:rsidR="00081D35" w:rsidRPr="00E23F9A">
        <w:rPr>
          <w:rFonts w:ascii="Times New Roman" w:eastAsiaTheme="majorEastAsia" w:hAnsi="Times New Roman" w:cs="Times New Roman" w:hint="eastAsia"/>
          <w:szCs w:val="21"/>
        </w:rPr>
        <w:t>观察镜筒：宽场三目观察筒，倾角≥</w:t>
      </w:r>
      <w:r w:rsidR="00081D35" w:rsidRPr="00E23F9A">
        <w:rPr>
          <w:rFonts w:ascii="Times New Roman" w:eastAsiaTheme="majorEastAsia" w:hAnsi="Times New Roman" w:cs="Times New Roman" w:hint="eastAsia"/>
          <w:szCs w:val="21"/>
        </w:rPr>
        <w:t>30</w:t>
      </w:r>
      <w:r w:rsidR="00081D35" w:rsidRPr="00E23F9A">
        <w:rPr>
          <w:rFonts w:ascii="Times New Roman" w:eastAsiaTheme="majorEastAsia" w:hAnsi="Times New Roman" w:cs="Times New Roman" w:hint="eastAsia"/>
          <w:szCs w:val="21"/>
        </w:rPr>
        <w:t>°，视野数≥</w:t>
      </w:r>
      <w:r w:rsidR="00081D35" w:rsidRPr="00E23F9A">
        <w:rPr>
          <w:rFonts w:ascii="Times New Roman" w:eastAsiaTheme="majorEastAsia" w:hAnsi="Times New Roman" w:cs="Times New Roman" w:hint="eastAsia"/>
          <w:szCs w:val="21"/>
        </w:rPr>
        <w:t>26.5</w:t>
      </w:r>
    </w:p>
    <w:p w14:paraId="46C52856" w14:textId="03C3FC56" w:rsidR="00BB4C80" w:rsidRPr="00E23F9A" w:rsidRDefault="00F324F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b/>
          <w:bCs/>
          <w:szCs w:val="21"/>
        </w:rPr>
        <w:t>*</w:t>
      </w:r>
      <w:r w:rsidR="007E6954"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 xml:space="preserve">.1.5 </w:t>
      </w:r>
      <w:r w:rsidR="00081D35" w:rsidRPr="00E23F9A">
        <w:rPr>
          <w:rFonts w:ascii="Times New Roman" w:eastAsiaTheme="majorEastAsia" w:hAnsi="Times New Roman" w:cs="Times New Roman" w:hint="eastAsia"/>
          <w:szCs w:val="21"/>
        </w:rPr>
        <w:t>照明装置：内置透射光柯勒照明器，具有光强预设按钮、</w:t>
      </w:r>
      <w:r w:rsidR="00081D35" w:rsidRPr="00A06DB7">
        <w:rPr>
          <w:rFonts w:ascii="Times New Roman" w:eastAsiaTheme="majorEastAsia" w:hAnsi="Times New Roman" w:cs="Times New Roman" w:hint="eastAsia"/>
          <w:szCs w:val="21"/>
        </w:rPr>
        <w:t>光强管理按钮</w:t>
      </w:r>
      <w:r w:rsidR="00081D35" w:rsidRPr="00E23F9A">
        <w:rPr>
          <w:rFonts w:ascii="Times New Roman" w:eastAsiaTheme="majorEastAsia" w:hAnsi="Times New Roman" w:cs="Times New Roman" w:hint="eastAsia"/>
          <w:szCs w:val="21"/>
        </w:rPr>
        <w:t>，高亮度</w:t>
      </w:r>
      <w:r w:rsidR="00081D35" w:rsidRPr="00E23F9A">
        <w:rPr>
          <w:rFonts w:ascii="Times New Roman" w:eastAsiaTheme="majorEastAsia" w:hAnsi="Times New Roman" w:cs="Times New Roman" w:hint="eastAsia"/>
          <w:szCs w:val="21"/>
        </w:rPr>
        <w:t>LED(</w:t>
      </w:r>
      <w:r w:rsidR="00081D35" w:rsidRPr="00E23F9A">
        <w:rPr>
          <w:rFonts w:ascii="Times New Roman" w:eastAsiaTheme="majorEastAsia" w:hAnsi="Times New Roman" w:cs="Times New Roman" w:hint="eastAsia"/>
          <w:szCs w:val="21"/>
        </w:rPr>
        <w:t>强度大于</w:t>
      </w:r>
      <w:r w:rsidR="00081D35" w:rsidRPr="00E23F9A">
        <w:rPr>
          <w:rFonts w:ascii="Times New Roman" w:eastAsiaTheme="majorEastAsia" w:hAnsi="Times New Roman" w:cs="Times New Roman" w:hint="eastAsia"/>
          <w:szCs w:val="21"/>
        </w:rPr>
        <w:t>12</w:t>
      </w:r>
      <w:r w:rsidRPr="00E23F9A">
        <w:rPr>
          <w:rFonts w:ascii="Times New Roman" w:eastAsiaTheme="majorEastAsia" w:hAnsi="Times New Roman" w:cs="Times New Roman" w:hint="eastAsia"/>
          <w:b/>
          <w:bCs/>
          <w:szCs w:val="21"/>
        </w:rPr>
        <w:t xml:space="preserve"> </w:t>
      </w:r>
      <w:r w:rsidR="00081D35" w:rsidRPr="00E23F9A">
        <w:rPr>
          <w:rFonts w:ascii="Times New Roman" w:eastAsiaTheme="majorEastAsia" w:hAnsi="Times New Roman" w:cs="Times New Roman" w:hint="eastAsia"/>
          <w:szCs w:val="21"/>
        </w:rPr>
        <w:t>V</w:t>
      </w:r>
      <w:r w:rsidRPr="00E23F9A">
        <w:rPr>
          <w:rFonts w:ascii="Times New Roman" w:eastAsiaTheme="majorEastAsia" w:hAnsi="Times New Roman" w:cs="Times New Roman" w:hint="eastAsia"/>
          <w:b/>
          <w:bCs/>
          <w:szCs w:val="21"/>
        </w:rPr>
        <w:t>，</w:t>
      </w:r>
      <w:r w:rsidR="00081D35" w:rsidRPr="00E23F9A">
        <w:rPr>
          <w:rFonts w:ascii="Times New Roman" w:eastAsiaTheme="majorEastAsia" w:hAnsi="Times New Roman" w:cs="Times New Roman" w:hint="eastAsia"/>
          <w:szCs w:val="21"/>
        </w:rPr>
        <w:t>100</w:t>
      </w:r>
      <w:r w:rsidRPr="00E23F9A">
        <w:rPr>
          <w:rFonts w:ascii="Times New Roman" w:eastAsiaTheme="majorEastAsia" w:hAnsi="Times New Roman" w:cs="Times New Roman" w:hint="eastAsia"/>
          <w:b/>
          <w:bCs/>
          <w:szCs w:val="21"/>
        </w:rPr>
        <w:t xml:space="preserve"> </w:t>
      </w:r>
      <w:r w:rsidR="00081D35" w:rsidRPr="00E23F9A">
        <w:rPr>
          <w:rFonts w:ascii="Times New Roman" w:eastAsiaTheme="majorEastAsia" w:hAnsi="Times New Roman" w:cs="Times New Roman" w:hint="eastAsia"/>
          <w:szCs w:val="21"/>
        </w:rPr>
        <w:t>W</w:t>
      </w:r>
      <w:r w:rsidR="00081D35" w:rsidRPr="00E23F9A">
        <w:rPr>
          <w:rFonts w:ascii="Times New Roman" w:eastAsiaTheme="majorEastAsia" w:hAnsi="Times New Roman" w:cs="Times New Roman" w:hint="eastAsia"/>
          <w:szCs w:val="21"/>
        </w:rPr>
        <w:t>卤素灯</w:t>
      </w:r>
      <w:r w:rsidR="00081D35" w:rsidRPr="00E23F9A">
        <w:rPr>
          <w:rFonts w:ascii="Times New Roman" w:eastAsiaTheme="majorEastAsia" w:hAnsi="Times New Roman" w:cs="Times New Roman" w:hint="eastAsia"/>
          <w:szCs w:val="21"/>
        </w:rPr>
        <w:t>)</w:t>
      </w:r>
      <w:r w:rsidR="00081D35" w:rsidRPr="00E23F9A">
        <w:rPr>
          <w:rFonts w:ascii="Times New Roman" w:eastAsiaTheme="majorEastAsia" w:hAnsi="Times New Roman" w:cs="Times New Roman" w:hint="eastAsia"/>
          <w:szCs w:val="21"/>
        </w:rPr>
        <w:t>，</w:t>
      </w:r>
      <w:r w:rsidR="00F8583A" w:rsidRPr="00E23F9A">
        <w:rPr>
          <w:rFonts w:ascii="Times New Roman" w:eastAsiaTheme="majorEastAsia" w:hAnsi="Times New Roman" w:cs="Times New Roman"/>
          <w:szCs w:val="21"/>
        </w:rPr>
        <w:t>该设备可通过选配相应模块扩展多人共览功能，选配后可支持</w:t>
      </w:r>
      <w:r w:rsidR="00F8583A" w:rsidRPr="00E23F9A">
        <w:rPr>
          <w:rFonts w:ascii="Times New Roman" w:eastAsiaTheme="majorEastAsia" w:hAnsi="Times New Roman" w:cs="Times New Roman"/>
          <w:szCs w:val="21"/>
        </w:rPr>
        <w:t>≥26</w:t>
      </w:r>
      <w:r w:rsidR="00F8583A" w:rsidRPr="00E23F9A">
        <w:rPr>
          <w:rFonts w:ascii="Times New Roman" w:eastAsiaTheme="majorEastAsia" w:hAnsi="Times New Roman" w:cs="Times New Roman"/>
          <w:szCs w:val="21"/>
        </w:rPr>
        <w:t>人共览</w:t>
      </w:r>
      <w:r w:rsidR="00081D35" w:rsidRPr="00E23F9A">
        <w:rPr>
          <w:rFonts w:ascii="Times New Roman" w:eastAsiaTheme="majorEastAsia" w:hAnsi="Times New Roman" w:cs="Times New Roman" w:hint="eastAsia"/>
          <w:szCs w:val="21"/>
        </w:rPr>
        <w:t>，加装色温调整滤光片</w:t>
      </w:r>
    </w:p>
    <w:p w14:paraId="55F76208" w14:textId="37A94F69" w:rsidR="00BB4C80" w:rsidRPr="00E23F9A" w:rsidRDefault="00F324F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b/>
          <w:bCs/>
          <w:szCs w:val="21"/>
        </w:rPr>
        <w:t>*</w:t>
      </w:r>
      <w:r w:rsidR="007E6954"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 xml:space="preserve">.1.6 </w:t>
      </w:r>
      <w:r w:rsidR="00081D35" w:rsidRPr="00E23F9A">
        <w:rPr>
          <w:rFonts w:ascii="Times New Roman" w:eastAsiaTheme="majorEastAsia" w:hAnsi="Times New Roman" w:cs="Times New Roman" w:hint="eastAsia"/>
          <w:szCs w:val="21"/>
        </w:rPr>
        <w:t>物镜：平场半复消色差物镜</w:t>
      </w:r>
    </w:p>
    <w:p w14:paraId="0B514958" w14:textId="5796FA7F" w:rsidR="00BB4C80" w:rsidRPr="00E23F9A" w:rsidRDefault="00081D35"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4X</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N.A.</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0.13</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W.D.</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17</w:t>
      </w:r>
      <w:r w:rsidR="00F324F4" w:rsidRPr="00E23F9A">
        <w:rPr>
          <w:rFonts w:ascii="Times New Roman" w:eastAsiaTheme="majorEastAsia" w:hAnsi="Times New Roman" w:cs="Times New Roman" w:hint="eastAsia"/>
          <w:b/>
          <w:bCs/>
          <w:szCs w:val="21"/>
        </w:rPr>
        <w:t xml:space="preserve"> </w:t>
      </w:r>
      <w:r w:rsidRPr="00E23F9A">
        <w:rPr>
          <w:rFonts w:ascii="Times New Roman" w:eastAsiaTheme="majorEastAsia" w:hAnsi="Times New Roman" w:cs="Times New Roman" w:hint="eastAsia"/>
          <w:szCs w:val="21"/>
        </w:rPr>
        <w:t>mm</w:t>
      </w:r>
    </w:p>
    <w:p w14:paraId="0A31DA3B" w14:textId="412B3F24" w:rsidR="00BB4C80" w:rsidRPr="00E23F9A" w:rsidRDefault="00081D35"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10X</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N.A.</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0.3</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W.D.</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10</w:t>
      </w:r>
      <w:r w:rsidR="00F324F4" w:rsidRPr="00E23F9A">
        <w:rPr>
          <w:rFonts w:ascii="Times New Roman" w:eastAsiaTheme="majorEastAsia" w:hAnsi="Times New Roman" w:cs="Times New Roman" w:hint="eastAsia"/>
          <w:b/>
          <w:bCs/>
          <w:szCs w:val="21"/>
        </w:rPr>
        <w:t xml:space="preserve"> </w:t>
      </w:r>
      <w:r w:rsidRPr="00E23F9A">
        <w:rPr>
          <w:rFonts w:ascii="Times New Roman" w:eastAsiaTheme="majorEastAsia" w:hAnsi="Times New Roman" w:cs="Times New Roman" w:hint="eastAsia"/>
          <w:szCs w:val="21"/>
        </w:rPr>
        <w:t>mm</w:t>
      </w:r>
    </w:p>
    <w:p w14:paraId="7D48DD26" w14:textId="7ADAE6C6" w:rsidR="00BB4C80" w:rsidRPr="00E23F9A" w:rsidRDefault="00081D35"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20X</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N.A.</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0.5</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W.D.</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2.1</w:t>
      </w:r>
      <w:r w:rsidR="00F324F4" w:rsidRPr="00E23F9A">
        <w:rPr>
          <w:rFonts w:ascii="Times New Roman" w:eastAsiaTheme="majorEastAsia" w:hAnsi="Times New Roman" w:cs="Times New Roman" w:hint="eastAsia"/>
          <w:b/>
          <w:bCs/>
          <w:szCs w:val="21"/>
        </w:rPr>
        <w:t xml:space="preserve"> </w:t>
      </w:r>
      <w:r w:rsidRPr="00E23F9A">
        <w:rPr>
          <w:rFonts w:ascii="Times New Roman" w:eastAsiaTheme="majorEastAsia" w:hAnsi="Times New Roman" w:cs="Times New Roman" w:hint="eastAsia"/>
          <w:szCs w:val="21"/>
        </w:rPr>
        <w:t>mm</w:t>
      </w:r>
    </w:p>
    <w:p w14:paraId="0509B28C" w14:textId="1BCB37A5" w:rsidR="00BB4C80" w:rsidRPr="00E23F9A" w:rsidRDefault="00081D35"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40X</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N.A.</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0.75</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W.D.</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0.51</w:t>
      </w:r>
      <w:r w:rsidR="00F324F4" w:rsidRPr="00E23F9A">
        <w:rPr>
          <w:rFonts w:ascii="Times New Roman" w:eastAsiaTheme="majorEastAsia" w:hAnsi="Times New Roman" w:cs="Times New Roman" w:hint="eastAsia"/>
          <w:b/>
          <w:bCs/>
          <w:szCs w:val="21"/>
        </w:rPr>
        <w:t xml:space="preserve"> </w:t>
      </w:r>
      <w:r w:rsidRPr="00E23F9A">
        <w:rPr>
          <w:rFonts w:ascii="Times New Roman" w:eastAsiaTheme="majorEastAsia" w:hAnsi="Times New Roman" w:cs="Times New Roman" w:hint="eastAsia"/>
          <w:szCs w:val="21"/>
        </w:rPr>
        <w:t>mm</w:t>
      </w:r>
    </w:p>
    <w:p w14:paraId="47EFF894" w14:textId="6D729A68" w:rsidR="00BB4C80" w:rsidRPr="00E23F9A" w:rsidRDefault="00081D35"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100X</w:t>
      </w:r>
      <w:r w:rsidRPr="00E23F9A">
        <w:rPr>
          <w:rFonts w:ascii="Times New Roman" w:eastAsiaTheme="majorEastAsia" w:hAnsi="Times New Roman" w:cs="Times New Roman" w:hint="eastAsia"/>
          <w:szCs w:val="21"/>
        </w:rPr>
        <w:t>油镜：</w:t>
      </w:r>
      <w:r w:rsidRPr="00E23F9A">
        <w:rPr>
          <w:rFonts w:ascii="Times New Roman" w:eastAsiaTheme="majorEastAsia" w:hAnsi="Times New Roman" w:cs="Times New Roman" w:hint="eastAsia"/>
          <w:szCs w:val="21"/>
        </w:rPr>
        <w:t>N.A.</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1.3</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W.D.</w:t>
      </w:r>
      <w:r w:rsidRPr="00E23F9A">
        <w:rPr>
          <w:rFonts w:ascii="Times New Roman" w:eastAsiaTheme="majorEastAsia" w:hAnsi="Times New Roman" w:cs="Times New Roman" w:hint="eastAsia"/>
          <w:szCs w:val="21"/>
        </w:rPr>
        <w:t>≥</w:t>
      </w:r>
      <w:r w:rsidRPr="00E23F9A">
        <w:rPr>
          <w:rFonts w:ascii="Times New Roman" w:eastAsiaTheme="majorEastAsia" w:hAnsi="Times New Roman" w:cs="Times New Roman" w:hint="eastAsia"/>
          <w:szCs w:val="21"/>
        </w:rPr>
        <w:t>0.2</w:t>
      </w:r>
      <w:r w:rsidR="00F324F4" w:rsidRPr="00E23F9A">
        <w:rPr>
          <w:rFonts w:ascii="Times New Roman" w:eastAsiaTheme="majorEastAsia" w:hAnsi="Times New Roman" w:cs="Times New Roman" w:hint="eastAsia"/>
          <w:b/>
          <w:bCs/>
          <w:szCs w:val="21"/>
        </w:rPr>
        <w:t xml:space="preserve"> </w:t>
      </w:r>
      <w:r w:rsidRPr="00E23F9A">
        <w:rPr>
          <w:rFonts w:ascii="Times New Roman" w:eastAsiaTheme="majorEastAsia" w:hAnsi="Times New Roman" w:cs="Times New Roman" w:hint="eastAsia"/>
          <w:szCs w:val="21"/>
        </w:rPr>
        <w:t>mm</w:t>
      </w:r>
    </w:p>
    <w:p w14:paraId="31E23D09" w14:textId="5351671F" w:rsidR="00BB4C80" w:rsidRPr="00E23F9A" w:rsidRDefault="007E695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 xml:space="preserve">.1.7 </w:t>
      </w:r>
      <w:r w:rsidR="00081D35" w:rsidRPr="00E23F9A">
        <w:rPr>
          <w:rFonts w:ascii="Times New Roman" w:eastAsiaTheme="majorEastAsia" w:hAnsi="Times New Roman" w:cs="Times New Roman" w:hint="eastAsia"/>
          <w:szCs w:val="21"/>
        </w:rPr>
        <w:t>载物台：显微同品牌电动载物台，尺寸≥</w:t>
      </w:r>
      <w:r w:rsidR="00081D35" w:rsidRPr="00E23F9A">
        <w:rPr>
          <w:rFonts w:ascii="Times New Roman" w:eastAsiaTheme="majorEastAsia" w:hAnsi="Times New Roman" w:cs="Times New Roman" w:hint="eastAsia"/>
          <w:szCs w:val="21"/>
        </w:rPr>
        <w:t>295*215*635</w:t>
      </w:r>
      <w:r w:rsidR="00081D35" w:rsidRPr="00E23F9A">
        <w:rPr>
          <w:rFonts w:ascii="Times New Roman" w:eastAsiaTheme="majorEastAsia" w:hAnsi="Times New Roman" w:cs="Times New Roman" w:hint="eastAsia"/>
          <w:szCs w:val="21"/>
        </w:rPr>
        <w:t>（</w:t>
      </w:r>
      <w:r w:rsidR="00081D35" w:rsidRPr="00E23F9A">
        <w:rPr>
          <w:rFonts w:ascii="Times New Roman" w:eastAsiaTheme="majorEastAsia" w:hAnsi="Times New Roman" w:cs="Times New Roman" w:hint="eastAsia"/>
          <w:szCs w:val="21"/>
        </w:rPr>
        <w:t>mm</w:t>
      </w:r>
      <w:r w:rsidR="00081D35" w:rsidRPr="00E23F9A">
        <w:rPr>
          <w:rFonts w:ascii="Times New Roman" w:eastAsiaTheme="majorEastAsia" w:hAnsi="Times New Roman" w:cs="Times New Roman" w:hint="eastAsia"/>
          <w:szCs w:val="21"/>
        </w:rPr>
        <w:t>），表面采用阳极氧化</w:t>
      </w:r>
      <w:r w:rsidR="00081D35" w:rsidRPr="00E23F9A">
        <w:rPr>
          <w:rFonts w:ascii="Times New Roman" w:eastAsiaTheme="majorEastAsia" w:hAnsi="Times New Roman" w:cs="Times New Roman" w:hint="eastAsia"/>
          <w:szCs w:val="21"/>
        </w:rPr>
        <w:t>+</w:t>
      </w:r>
      <w:r w:rsidR="00081D35" w:rsidRPr="00E23F9A">
        <w:rPr>
          <w:rFonts w:ascii="Times New Roman" w:eastAsiaTheme="majorEastAsia" w:hAnsi="Times New Roman" w:cs="Times New Roman" w:hint="eastAsia"/>
          <w:szCs w:val="21"/>
        </w:rPr>
        <w:t>陶瓷涂层工艺，采用步进电机驱动，最小步进精度可达</w:t>
      </w:r>
      <w:r w:rsidR="00081D35" w:rsidRPr="00E23F9A">
        <w:rPr>
          <w:rFonts w:ascii="Times New Roman" w:eastAsiaTheme="majorEastAsia" w:hAnsi="Times New Roman" w:cs="Times New Roman" w:hint="eastAsia"/>
          <w:szCs w:val="21"/>
        </w:rPr>
        <w:t>0.03</w:t>
      </w:r>
      <w:r w:rsidR="00F324F4" w:rsidRPr="00E23F9A">
        <w:rPr>
          <w:rFonts w:ascii="Times New Roman" w:eastAsiaTheme="majorEastAsia" w:hAnsi="Times New Roman" w:cs="Times New Roman" w:hint="eastAsia"/>
          <w:b/>
          <w:bCs/>
          <w:szCs w:val="21"/>
        </w:rPr>
        <w:t xml:space="preserve"> </w:t>
      </w:r>
      <w:r w:rsidR="006056A7" w:rsidRPr="00E23F9A">
        <w:rPr>
          <w:rFonts w:ascii="Times New Roman" w:eastAsiaTheme="majorEastAsia" w:hAnsi="Times New Roman" w:cs="Times New Roman" w:hint="eastAsia"/>
          <w:szCs w:val="21"/>
        </w:rPr>
        <w:t>μ</w:t>
      </w:r>
      <w:r w:rsidR="00081D35" w:rsidRPr="00E23F9A">
        <w:rPr>
          <w:rFonts w:ascii="Times New Roman" w:eastAsiaTheme="majorEastAsia" w:hAnsi="Times New Roman" w:cs="Times New Roman" w:hint="eastAsia"/>
          <w:szCs w:val="21"/>
        </w:rPr>
        <w:t>m</w:t>
      </w:r>
      <w:r w:rsidR="00081D35" w:rsidRPr="00E23F9A">
        <w:rPr>
          <w:rFonts w:ascii="Times New Roman" w:eastAsiaTheme="majorEastAsia" w:hAnsi="Times New Roman" w:cs="Times New Roman" w:hint="eastAsia"/>
          <w:szCs w:val="21"/>
        </w:rPr>
        <w:t>，支持</w:t>
      </w:r>
      <w:r w:rsidR="00081D35" w:rsidRPr="00E23F9A">
        <w:rPr>
          <w:rFonts w:ascii="Times New Roman" w:eastAsiaTheme="majorEastAsia" w:hAnsi="Times New Roman" w:cs="Times New Roman" w:hint="eastAsia"/>
          <w:szCs w:val="21"/>
        </w:rPr>
        <w:t>X\Y</w:t>
      </w:r>
      <w:r w:rsidR="00081D35" w:rsidRPr="00E23F9A">
        <w:rPr>
          <w:rFonts w:ascii="Times New Roman" w:eastAsiaTheme="majorEastAsia" w:hAnsi="Times New Roman" w:cs="Times New Roman" w:hint="eastAsia"/>
          <w:szCs w:val="21"/>
        </w:rPr>
        <w:t>轴双向移动，行</w:t>
      </w:r>
      <w:r w:rsidR="00081D35" w:rsidRPr="00E23F9A">
        <w:rPr>
          <w:rFonts w:ascii="Times New Roman" w:eastAsiaTheme="majorEastAsia" w:hAnsi="Times New Roman" w:cs="Times New Roman" w:hint="eastAsia"/>
          <w:szCs w:val="21"/>
        </w:rPr>
        <w:lastRenderedPageBreak/>
        <w:t>程≥</w:t>
      </w:r>
      <w:r w:rsidR="00081D35" w:rsidRPr="00E23F9A">
        <w:rPr>
          <w:rFonts w:ascii="Times New Roman" w:eastAsiaTheme="majorEastAsia" w:hAnsi="Times New Roman" w:cs="Times New Roman" w:hint="eastAsia"/>
          <w:szCs w:val="21"/>
        </w:rPr>
        <w:t>100*70</w:t>
      </w:r>
      <w:r w:rsidR="00F324F4" w:rsidRPr="00E23F9A">
        <w:rPr>
          <w:rFonts w:ascii="Times New Roman" w:eastAsiaTheme="majorEastAsia" w:hAnsi="Times New Roman" w:cs="Times New Roman" w:hint="eastAsia"/>
          <w:b/>
          <w:bCs/>
          <w:szCs w:val="21"/>
        </w:rPr>
        <w:t xml:space="preserve"> </w:t>
      </w:r>
      <w:r w:rsidR="00081D35" w:rsidRPr="00E23F9A">
        <w:rPr>
          <w:rFonts w:ascii="Times New Roman" w:eastAsiaTheme="majorEastAsia" w:hAnsi="Times New Roman" w:cs="Times New Roman" w:hint="eastAsia"/>
          <w:szCs w:val="21"/>
        </w:rPr>
        <w:t>mm</w:t>
      </w:r>
      <w:r w:rsidR="00081D35" w:rsidRPr="00E23F9A">
        <w:rPr>
          <w:rFonts w:ascii="Times New Roman" w:eastAsiaTheme="majorEastAsia" w:hAnsi="Times New Roman" w:cs="Times New Roman" w:hint="eastAsia"/>
          <w:szCs w:val="21"/>
        </w:rPr>
        <w:t>，速度最快可达</w:t>
      </w:r>
      <w:r w:rsidR="00081D35" w:rsidRPr="00E23F9A">
        <w:rPr>
          <w:rFonts w:ascii="Times New Roman" w:eastAsiaTheme="majorEastAsia" w:hAnsi="Times New Roman" w:cs="Times New Roman" w:hint="eastAsia"/>
          <w:szCs w:val="21"/>
        </w:rPr>
        <w:t>150</w:t>
      </w:r>
      <w:r w:rsidR="00F324F4" w:rsidRPr="00E23F9A">
        <w:rPr>
          <w:rFonts w:ascii="Times New Roman" w:eastAsiaTheme="majorEastAsia" w:hAnsi="Times New Roman" w:cs="Times New Roman" w:hint="eastAsia"/>
          <w:b/>
          <w:bCs/>
          <w:szCs w:val="21"/>
        </w:rPr>
        <w:t xml:space="preserve"> </w:t>
      </w:r>
      <w:r w:rsidR="00081D35" w:rsidRPr="00E23F9A">
        <w:rPr>
          <w:rFonts w:ascii="Times New Roman" w:eastAsiaTheme="majorEastAsia" w:hAnsi="Times New Roman" w:cs="Times New Roman" w:hint="eastAsia"/>
          <w:szCs w:val="21"/>
        </w:rPr>
        <w:t>mm/s</w:t>
      </w:r>
    </w:p>
    <w:p w14:paraId="17CF8258" w14:textId="650FC691" w:rsidR="00BB4C80" w:rsidRPr="00E23F9A" w:rsidRDefault="00F324F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b/>
          <w:bCs/>
          <w:szCs w:val="21"/>
        </w:rPr>
        <w:t>*</w:t>
      </w:r>
      <w:r w:rsidR="007E6954"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 xml:space="preserve">.1.8 </w:t>
      </w:r>
      <w:r w:rsidR="00081D35" w:rsidRPr="00E23F9A">
        <w:rPr>
          <w:rFonts w:ascii="Times New Roman" w:eastAsiaTheme="majorEastAsia" w:hAnsi="Times New Roman" w:cs="Times New Roman" w:hint="eastAsia"/>
          <w:szCs w:val="21"/>
        </w:rPr>
        <w:t>目镜：</w:t>
      </w:r>
      <w:r w:rsidR="00081D35" w:rsidRPr="00E23F9A">
        <w:rPr>
          <w:rFonts w:ascii="Times New Roman" w:eastAsiaTheme="majorEastAsia" w:hAnsi="Times New Roman" w:cs="Times New Roman" w:hint="eastAsia"/>
          <w:szCs w:val="21"/>
        </w:rPr>
        <w:t>10X</w:t>
      </w:r>
      <w:r w:rsidR="00081D35" w:rsidRPr="00E23F9A">
        <w:rPr>
          <w:rFonts w:ascii="Times New Roman" w:eastAsiaTheme="majorEastAsia" w:hAnsi="Times New Roman" w:cs="Times New Roman" w:hint="eastAsia"/>
          <w:szCs w:val="21"/>
        </w:rPr>
        <w:t>宽视野目镜，带屈光度校准，视野数≥</w:t>
      </w:r>
      <w:r w:rsidR="00081D35" w:rsidRPr="00E23F9A">
        <w:rPr>
          <w:rFonts w:ascii="Times New Roman" w:eastAsiaTheme="majorEastAsia" w:hAnsi="Times New Roman" w:cs="Times New Roman" w:hint="eastAsia"/>
          <w:szCs w:val="21"/>
        </w:rPr>
        <w:t>26.5</w:t>
      </w:r>
    </w:p>
    <w:p w14:paraId="7A604B30" w14:textId="294188CF" w:rsidR="00BB4C80" w:rsidRPr="00E23F9A" w:rsidRDefault="007E695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 xml:space="preserve">.1.9 </w:t>
      </w:r>
      <w:r w:rsidR="00081D35" w:rsidRPr="00E23F9A">
        <w:rPr>
          <w:rFonts w:ascii="Times New Roman" w:eastAsiaTheme="majorEastAsia" w:hAnsi="Times New Roman" w:cs="Times New Roman" w:hint="eastAsia"/>
          <w:szCs w:val="21"/>
        </w:rPr>
        <w:t>物镜转换器：≥</w:t>
      </w:r>
      <w:r w:rsidR="00081D35" w:rsidRPr="00E23F9A">
        <w:rPr>
          <w:rFonts w:ascii="Times New Roman" w:eastAsiaTheme="majorEastAsia" w:hAnsi="Times New Roman" w:cs="Times New Roman" w:hint="eastAsia"/>
          <w:szCs w:val="21"/>
        </w:rPr>
        <w:t>5</w:t>
      </w:r>
      <w:r w:rsidR="00081D35" w:rsidRPr="00E23F9A">
        <w:rPr>
          <w:rFonts w:ascii="Times New Roman" w:eastAsiaTheme="majorEastAsia" w:hAnsi="Times New Roman" w:cs="Times New Roman" w:hint="eastAsia"/>
          <w:szCs w:val="21"/>
        </w:rPr>
        <w:t>孔物镜转换器</w:t>
      </w:r>
    </w:p>
    <w:p w14:paraId="53C39DD3" w14:textId="522A48C3" w:rsidR="00BB4C80" w:rsidRPr="00E23F9A" w:rsidRDefault="007E695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.1.10</w:t>
      </w:r>
      <w:r w:rsidR="00F324F4" w:rsidRPr="00E23F9A">
        <w:rPr>
          <w:rFonts w:ascii="Times New Roman" w:eastAsiaTheme="majorEastAsia" w:hAnsi="Times New Roman" w:cs="Times New Roman" w:hint="eastAsia"/>
          <w:szCs w:val="21"/>
        </w:rPr>
        <w:t xml:space="preserve"> </w:t>
      </w:r>
      <w:r w:rsidR="00081D35" w:rsidRPr="00E23F9A">
        <w:rPr>
          <w:rFonts w:ascii="Times New Roman" w:eastAsiaTheme="majorEastAsia" w:hAnsi="Times New Roman" w:cs="Times New Roman" w:hint="eastAsia"/>
          <w:szCs w:val="21"/>
        </w:rPr>
        <w:t>聚光镜：阿贝聚光镜，</w:t>
      </w:r>
      <w:r w:rsidR="00081D35" w:rsidRPr="00E23F9A">
        <w:rPr>
          <w:rFonts w:ascii="Times New Roman" w:eastAsiaTheme="majorEastAsia" w:hAnsi="Times New Roman" w:cs="Times New Roman" w:hint="eastAsia"/>
          <w:szCs w:val="21"/>
        </w:rPr>
        <w:t>N.A.</w:t>
      </w:r>
      <w:r w:rsidR="00081D35" w:rsidRPr="00E23F9A">
        <w:rPr>
          <w:rFonts w:ascii="Times New Roman" w:eastAsiaTheme="majorEastAsia" w:hAnsi="Times New Roman" w:cs="Times New Roman" w:hint="eastAsia"/>
          <w:szCs w:val="21"/>
        </w:rPr>
        <w:t>≥</w:t>
      </w:r>
      <w:r w:rsidR="00081D35" w:rsidRPr="00E23F9A">
        <w:rPr>
          <w:rFonts w:ascii="Times New Roman" w:eastAsiaTheme="majorEastAsia" w:hAnsi="Times New Roman" w:cs="Times New Roman" w:hint="eastAsia"/>
          <w:szCs w:val="21"/>
        </w:rPr>
        <w:t>1.1</w:t>
      </w:r>
    </w:p>
    <w:p w14:paraId="51D7404B" w14:textId="3B363955" w:rsidR="00BB4C80" w:rsidRPr="00E23F9A" w:rsidRDefault="007E695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.1.11</w:t>
      </w:r>
      <w:r w:rsidR="00F324F4" w:rsidRPr="00E23F9A">
        <w:rPr>
          <w:rFonts w:ascii="Times New Roman" w:eastAsiaTheme="majorEastAsia" w:hAnsi="Times New Roman" w:cs="Times New Roman" w:hint="eastAsia"/>
          <w:szCs w:val="21"/>
        </w:rPr>
        <w:t xml:space="preserve"> </w:t>
      </w:r>
      <w:r w:rsidR="00081D35" w:rsidRPr="00E23F9A">
        <w:rPr>
          <w:rFonts w:ascii="Times New Roman" w:eastAsiaTheme="majorEastAsia" w:hAnsi="Times New Roman" w:cs="Times New Roman" w:hint="eastAsia"/>
          <w:szCs w:val="21"/>
        </w:rPr>
        <w:t>荧光光源：同品牌</w:t>
      </w:r>
      <w:r w:rsidR="00081D35" w:rsidRPr="00E23F9A">
        <w:rPr>
          <w:rFonts w:ascii="Times New Roman" w:eastAsiaTheme="majorEastAsia" w:hAnsi="Times New Roman" w:cs="Times New Roman" w:hint="eastAsia"/>
          <w:szCs w:val="21"/>
        </w:rPr>
        <w:t>LED</w:t>
      </w:r>
      <w:r w:rsidR="00081D35" w:rsidRPr="00E23F9A">
        <w:rPr>
          <w:rFonts w:ascii="Times New Roman" w:eastAsiaTheme="majorEastAsia" w:hAnsi="Times New Roman" w:cs="Times New Roman" w:hint="eastAsia"/>
          <w:szCs w:val="21"/>
        </w:rPr>
        <w:t>光源，使用寿命≥</w:t>
      </w:r>
      <w:r w:rsidR="00081D35" w:rsidRPr="00E23F9A">
        <w:rPr>
          <w:rFonts w:ascii="Times New Roman" w:eastAsiaTheme="majorEastAsia" w:hAnsi="Times New Roman" w:cs="Times New Roman" w:hint="eastAsia"/>
          <w:szCs w:val="21"/>
        </w:rPr>
        <w:t>50000</w:t>
      </w:r>
      <w:r w:rsidR="00F324F4" w:rsidRPr="00E23F9A">
        <w:rPr>
          <w:rFonts w:ascii="Times New Roman" w:eastAsiaTheme="majorEastAsia" w:hAnsi="Times New Roman" w:cs="Times New Roman" w:hint="eastAsia"/>
          <w:b/>
          <w:bCs/>
          <w:szCs w:val="21"/>
        </w:rPr>
        <w:t xml:space="preserve"> </w:t>
      </w:r>
      <w:r w:rsidR="00081D35" w:rsidRPr="00E23F9A">
        <w:rPr>
          <w:rFonts w:ascii="Times New Roman" w:eastAsiaTheme="majorEastAsia" w:hAnsi="Times New Roman" w:cs="Times New Roman" w:hint="eastAsia"/>
          <w:szCs w:val="21"/>
        </w:rPr>
        <w:t>h</w:t>
      </w:r>
    </w:p>
    <w:p w14:paraId="189A9C89" w14:textId="4999A375" w:rsidR="00BB4C80" w:rsidRPr="00E23F9A" w:rsidRDefault="00F324F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b/>
          <w:bCs/>
          <w:szCs w:val="21"/>
        </w:rPr>
        <w:t>*</w:t>
      </w:r>
      <w:r w:rsidR="007E6954"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.1.12</w:t>
      </w:r>
      <w:r w:rsidRPr="00E23F9A">
        <w:rPr>
          <w:rFonts w:ascii="Times New Roman" w:eastAsiaTheme="majorEastAsia" w:hAnsi="Times New Roman" w:cs="Times New Roman" w:hint="eastAsia"/>
          <w:szCs w:val="21"/>
        </w:rPr>
        <w:t xml:space="preserve"> </w:t>
      </w:r>
      <w:r w:rsidR="00081D35" w:rsidRPr="00E23F9A">
        <w:rPr>
          <w:rFonts w:ascii="Times New Roman" w:eastAsiaTheme="majorEastAsia" w:hAnsi="Times New Roman" w:cs="Times New Roman" w:hint="eastAsia"/>
          <w:szCs w:val="21"/>
        </w:rPr>
        <w:t>荧光照明器：</w:t>
      </w:r>
      <w:r w:rsidR="00081D35" w:rsidRPr="00A06DB7">
        <w:rPr>
          <w:rFonts w:ascii="Times New Roman" w:eastAsiaTheme="majorEastAsia" w:hAnsi="Times New Roman" w:cs="Times New Roman" w:hint="eastAsia"/>
          <w:szCs w:val="21"/>
        </w:rPr>
        <w:t>同品牌</w:t>
      </w:r>
      <w:r w:rsidR="00081D35" w:rsidRPr="00E23F9A">
        <w:rPr>
          <w:rFonts w:ascii="Times New Roman" w:eastAsiaTheme="majorEastAsia" w:hAnsi="Times New Roman" w:cs="Times New Roman" w:hint="eastAsia"/>
          <w:szCs w:val="21"/>
        </w:rPr>
        <w:t>电动≥</w:t>
      </w:r>
      <w:r w:rsidR="00081D35" w:rsidRPr="00E23F9A">
        <w:rPr>
          <w:rFonts w:ascii="Times New Roman" w:eastAsiaTheme="majorEastAsia" w:hAnsi="Times New Roman" w:cs="Times New Roman" w:hint="eastAsia"/>
          <w:szCs w:val="21"/>
        </w:rPr>
        <w:t>8</w:t>
      </w:r>
      <w:r w:rsidR="00081D35" w:rsidRPr="00E23F9A">
        <w:rPr>
          <w:rFonts w:ascii="Times New Roman" w:eastAsiaTheme="majorEastAsia" w:hAnsi="Times New Roman" w:cs="Times New Roman" w:hint="eastAsia"/>
          <w:szCs w:val="21"/>
        </w:rPr>
        <w:t>孔位荧光激发块转盘</w:t>
      </w:r>
    </w:p>
    <w:p w14:paraId="2DF70D00" w14:textId="2620AD5A" w:rsidR="00BB4C80" w:rsidRPr="00E23F9A" w:rsidRDefault="007E695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.1.13</w:t>
      </w:r>
      <w:r w:rsidR="00F324F4" w:rsidRPr="00E23F9A">
        <w:rPr>
          <w:rFonts w:ascii="Times New Roman" w:eastAsiaTheme="majorEastAsia" w:hAnsi="Times New Roman" w:cs="Times New Roman" w:hint="eastAsia"/>
          <w:szCs w:val="21"/>
        </w:rPr>
        <w:t xml:space="preserve"> </w:t>
      </w:r>
      <w:r w:rsidR="00081D35" w:rsidRPr="00E23F9A">
        <w:rPr>
          <w:rFonts w:ascii="Times New Roman" w:eastAsiaTheme="majorEastAsia" w:hAnsi="Times New Roman" w:cs="Times New Roman" w:hint="eastAsia"/>
          <w:szCs w:val="21"/>
        </w:rPr>
        <w:t>滤色镜组：波长覆盖</w:t>
      </w:r>
      <w:r w:rsidR="00081D35" w:rsidRPr="00E23F9A">
        <w:rPr>
          <w:rFonts w:ascii="Times New Roman" w:eastAsiaTheme="majorEastAsia" w:hAnsi="Times New Roman" w:cs="Times New Roman" w:hint="eastAsia"/>
          <w:szCs w:val="21"/>
        </w:rPr>
        <w:t>UV/R/G/B</w:t>
      </w:r>
    </w:p>
    <w:p w14:paraId="42E11978" w14:textId="4EA7141C" w:rsidR="00BB4C80" w:rsidRPr="00E23F9A" w:rsidRDefault="007E695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 xml:space="preserve">.2 </w:t>
      </w:r>
      <w:r w:rsidR="00081D35" w:rsidRPr="00E23F9A">
        <w:rPr>
          <w:rFonts w:ascii="Times New Roman" w:eastAsiaTheme="majorEastAsia" w:hAnsi="Times New Roman" w:cs="Times New Roman" w:hint="eastAsia"/>
          <w:szCs w:val="21"/>
        </w:rPr>
        <w:t>成像系统</w:t>
      </w:r>
    </w:p>
    <w:p w14:paraId="4A606FCD" w14:textId="2EA1335E" w:rsidR="00BB4C80" w:rsidRPr="00E23F9A" w:rsidRDefault="007E6954" w:rsidP="00DA6F3B">
      <w:pPr>
        <w:spacing w:line="360" w:lineRule="auto"/>
        <w:rPr>
          <w:rFonts w:ascii="Times New Roman" w:eastAsiaTheme="majorEastAsia" w:hAnsi="Times New Roman" w:cs="Times New Roman"/>
          <w:kern w:val="0"/>
          <w:szCs w:val="21"/>
          <w:lang w:bidi="ar"/>
        </w:rPr>
      </w:pPr>
      <w:r w:rsidRPr="00E23F9A">
        <w:rPr>
          <w:rFonts w:ascii="Times New Roman" w:eastAsiaTheme="majorEastAsia" w:hAnsi="Times New Roman" w:cs="Times New Roman" w:hint="eastAsia"/>
          <w:kern w:val="0"/>
          <w:szCs w:val="21"/>
          <w:lang w:bidi="ar"/>
        </w:rPr>
        <w:t>3</w:t>
      </w:r>
      <w:r w:rsidR="00081D35" w:rsidRPr="00E23F9A">
        <w:rPr>
          <w:rFonts w:ascii="Times New Roman" w:eastAsiaTheme="majorEastAsia" w:hAnsi="Times New Roman" w:cs="Times New Roman" w:hint="eastAsia"/>
          <w:kern w:val="0"/>
          <w:szCs w:val="21"/>
          <w:lang w:bidi="ar"/>
        </w:rPr>
        <w:t xml:space="preserve">.2.1 </w:t>
      </w:r>
      <w:r w:rsidR="00081D35" w:rsidRPr="00E23F9A">
        <w:rPr>
          <w:rFonts w:ascii="Times New Roman" w:eastAsiaTheme="majorEastAsia" w:hAnsi="Times New Roman" w:cs="Times New Roman" w:hint="eastAsia"/>
          <w:kern w:val="0"/>
          <w:szCs w:val="21"/>
          <w:lang w:bidi="ar"/>
        </w:rPr>
        <w:t>传感器：≥</w:t>
      </w:r>
      <w:r w:rsidR="00081D35" w:rsidRPr="00E23F9A">
        <w:rPr>
          <w:rFonts w:ascii="Times New Roman" w:eastAsiaTheme="majorEastAsia" w:hAnsi="Times New Roman" w:cs="Times New Roman" w:hint="eastAsia"/>
          <w:kern w:val="0"/>
          <w:szCs w:val="21"/>
          <w:lang w:bidi="ar"/>
        </w:rPr>
        <w:t>1/1.8</w:t>
      </w:r>
      <w:r w:rsidR="00081D35" w:rsidRPr="00E23F9A">
        <w:rPr>
          <w:rFonts w:ascii="Times New Roman" w:eastAsiaTheme="majorEastAsia" w:hAnsi="Times New Roman" w:cs="Times New Roman" w:hint="eastAsia"/>
          <w:kern w:val="0"/>
          <w:szCs w:val="21"/>
          <w:lang w:bidi="ar"/>
        </w:rPr>
        <w:t>英寸背照式彩色</w:t>
      </w:r>
      <w:r w:rsidR="00081D35" w:rsidRPr="00E23F9A">
        <w:rPr>
          <w:rFonts w:ascii="Times New Roman" w:eastAsiaTheme="majorEastAsia" w:hAnsi="Times New Roman" w:cs="Times New Roman" w:hint="eastAsia"/>
          <w:kern w:val="0"/>
          <w:szCs w:val="21"/>
          <w:lang w:bidi="ar"/>
        </w:rPr>
        <w:t>CMOS</w:t>
      </w:r>
    </w:p>
    <w:p w14:paraId="64FD401C" w14:textId="7F20C960" w:rsidR="00BB4C80" w:rsidRPr="00E23F9A" w:rsidRDefault="007E6954" w:rsidP="00DA6F3B">
      <w:pPr>
        <w:spacing w:line="360" w:lineRule="auto"/>
        <w:rPr>
          <w:rFonts w:ascii="Times New Roman" w:eastAsiaTheme="majorEastAsia" w:hAnsi="Times New Roman" w:cs="Times New Roman"/>
          <w:kern w:val="0"/>
          <w:szCs w:val="21"/>
          <w:lang w:bidi="ar"/>
        </w:rPr>
      </w:pPr>
      <w:r w:rsidRPr="00E23F9A">
        <w:rPr>
          <w:rFonts w:ascii="Times New Roman" w:eastAsiaTheme="majorEastAsia" w:hAnsi="Times New Roman" w:cs="Times New Roman" w:hint="eastAsia"/>
          <w:kern w:val="0"/>
          <w:szCs w:val="21"/>
          <w:lang w:bidi="ar"/>
        </w:rPr>
        <w:t>3</w:t>
      </w:r>
      <w:r w:rsidR="00081D35" w:rsidRPr="00E23F9A">
        <w:rPr>
          <w:rFonts w:ascii="Times New Roman" w:eastAsiaTheme="majorEastAsia" w:hAnsi="Times New Roman" w:cs="Times New Roman" w:hint="eastAsia"/>
          <w:kern w:val="0"/>
          <w:szCs w:val="21"/>
          <w:lang w:bidi="ar"/>
        </w:rPr>
        <w:t xml:space="preserve">.2.2 </w:t>
      </w:r>
      <w:r w:rsidR="00081D35" w:rsidRPr="00E23F9A">
        <w:rPr>
          <w:rFonts w:ascii="Times New Roman" w:eastAsiaTheme="majorEastAsia" w:hAnsi="Times New Roman" w:cs="Times New Roman" w:hint="eastAsia"/>
          <w:kern w:val="0"/>
          <w:szCs w:val="21"/>
          <w:lang w:bidi="ar"/>
        </w:rPr>
        <w:t>最大分辨率≥</w:t>
      </w:r>
      <w:r w:rsidR="00081D35" w:rsidRPr="00E23F9A">
        <w:rPr>
          <w:rFonts w:ascii="Times New Roman" w:eastAsiaTheme="majorEastAsia" w:hAnsi="Times New Roman" w:cs="Times New Roman" w:hint="eastAsia"/>
          <w:kern w:val="0"/>
          <w:szCs w:val="21"/>
          <w:lang w:bidi="ar"/>
        </w:rPr>
        <w:t>3088</w:t>
      </w:r>
      <w:bookmarkStart w:id="2" w:name="OLE_LINK7"/>
      <w:r w:rsidR="00081D35" w:rsidRPr="00E23F9A">
        <w:rPr>
          <w:rFonts w:ascii="Times New Roman" w:eastAsiaTheme="majorEastAsia" w:hAnsi="Times New Roman" w:cs="Times New Roman" w:hint="eastAsia"/>
          <w:kern w:val="0"/>
          <w:szCs w:val="21"/>
          <w:lang w:bidi="ar"/>
        </w:rPr>
        <w:t>×</w:t>
      </w:r>
      <w:bookmarkEnd w:id="2"/>
      <w:r w:rsidR="00081D35" w:rsidRPr="00E23F9A">
        <w:rPr>
          <w:rFonts w:ascii="Times New Roman" w:eastAsiaTheme="majorEastAsia" w:hAnsi="Times New Roman" w:cs="Times New Roman" w:hint="eastAsia"/>
          <w:kern w:val="0"/>
          <w:szCs w:val="21"/>
          <w:lang w:bidi="ar"/>
        </w:rPr>
        <w:t>2076</w:t>
      </w:r>
      <w:r w:rsidR="00081D35" w:rsidRPr="00E23F9A">
        <w:rPr>
          <w:rFonts w:ascii="Times New Roman" w:eastAsiaTheme="majorEastAsia" w:hAnsi="Times New Roman" w:cs="Times New Roman" w:hint="eastAsia"/>
          <w:kern w:val="0"/>
          <w:szCs w:val="21"/>
          <w:lang w:bidi="ar"/>
        </w:rPr>
        <w:t>像素，像素尺寸≥</w:t>
      </w:r>
      <w:r w:rsidR="00081D35" w:rsidRPr="00E23F9A">
        <w:rPr>
          <w:rFonts w:ascii="Times New Roman" w:eastAsiaTheme="majorEastAsia" w:hAnsi="Times New Roman" w:cs="Times New Roman" w:hint="eastAsia"/>
          <w:kern w:val="0"/>
          <w:szCs w:val="21"/>
          <w:lang w:bidi="ar"/>
        </w:rPr>
        <w:t>2.4</w:t>
      </w:r>
      <w:r w:rsidR="00F324F4" w:rsidRPr="00E23F9A">
        <w:rPr>
          <w:rFonts w:ascii="Times New Roman" w:eastAsiaTheme="majorEastAsia" w:hAnsi="Times New Roman" w:cs="Times New Roman" w:hint="eastAsia"/>
          <w:kern w:val="0"/>
          <w:szCs w:val="21"/>
          <w:lang w:bidi="ar"/>
        </w:rPr>
        <w:t>×</w:t>
      </w:r>
      <w:r w:rsidR="00081D35" w:rsidRPr="00E23F9A">
        <w:rPr>
          <w:rFonts w:ascii="Times New Roman" w:eastAsiaTheme="majorEastAsia" w:hAnsi="Times New Roman" w:cs="Times New Roman" w:hint="eastAsia"/>
          <w:kern w:val="0"/>
          <w:szCs w:val="21"/>
          <w:lang w:bidi="ar"/>
        </w:rPr>
        <w:t>2.4</w:t>
      </w:r>
      <w:r w:rsidR="00F324F4" w:rsidRPr="00E23F9A">
        <w:rPr>
          <w:rFonts w:ascii="Times New Roman" w:eastAsiaTheme="majorEastAsia" w:hAnsi="Times New Roman" w:cs="Times New Roman" w:hint="eastAsia"/>
          <w:kern w:val="0"/>
          <w:szCs w:val="21"/>
          <w:lang w:bidi="ar"/>
        </w:rPr>
        <w:t xml:space="preserve"> </w:t>
      </w:r>
      <w:r w:rsidR="00081D35" w:rsidRPr="00E23F9A">
        <w:rPr>
          <w:rFonts w:ascii="Times New Roman" w:eastAsiaTheme="majorEastAsia" w:hAnsi="Times New Roman" w:cs="Times New Roman" w:hint="eastAsia"/>
          <w:kern w:val="0"/>
          <w:szCs w:val="21"/>
          <w:lang w:bidi="ar"/>
        </w:rPr>
        <w:t>μ</w:t>
      </w:r>
      <w:r w:rsidR="00081D35" w:rsidRPr="00E23F9A">
        <w:rPr>
          <w:rFonts w:ascii="Times New Roman" w:eastAsiaTheme="majorEastAsia" w:hAnsi="Times New Roman" w:cs="Times New Roman" w:hint="eastAsia"/>
          <w:kern w:val="0"/>
          <w:szCs w:val="21"/>
          <w:lang w:bidi="ar"/>
        </w:rPr>
        <w:t>m</w:t>
      </w:r>
    </w:p>
    <w:p w14:paraId="7C842822" w14:textId="01BD8EAC" w:rsidR="00BB4C80" w:rsidRPr="00E23F9A" w:rsidRDefault="007E6954" w:rsidP="00DA6F3B">
      <w:pPr>
        <w:spacing w:line="360" w:lineRule="auto"/>
        <w:rPr>
          <w:rFonts w:ascii="Times New Roman" w:eastAsiaTheme="majorEastAsia" w:hAnsi="Times New Roman" w:cs="Times New Roman"/>
          <w:kern w:val="0"/>
          <w:szCs w:val="21"/>
          <w:lang w:bidi="ar"/>
        </w:rPr>
      </w:pPr>
      <w:r w:rsidRPr="00E23F9A">
        <w:rPr>
          <w:rFonts w:ascii="Times New Roman" w:eastAsiaTheme="majorEastAsia" w:hAnsi="Times New Roman" w:cs="Times New Roman" w:hint="eastAsia"/>
          <w:kern w:val="0"/>
          <w:szCs w:val="21"/>
          <w:lang w:bidi="ar"/>
        </w:rPr>
        <w:t>3</w:t>
      </w:r>
      <w:r w:rsidR="00081D35" w:rsidRPr="00E23F9A">
        <w:rPr>
          <w:rFonts w:ascii="Times New Roman" w:eastAsiaTheme="majorEastAsia" w:hAnsi="Times New Roman" w:cs="Times New Roman" w:hint="eastAsia"/>
          <w:kern w:val="0"/>
          <w:szCs w:val="21"/>
          <w:lang w:bidi="ar"/>
        </w:rPr>
        <w:t xml:space="preserve">.2.3 </w:t>
      </w:r>
      <w:r w:rsidR="00081D35" w:rsidRPr="00E23F9A">
        <w:rPr>
          <w:rFonts w:ascii="Times New Roman" w:eastAsiaTheme="majorEastAsia" w:hAnsi="Times New Roman" w:cs="Times New Roman" w:hint="eastAsia"/>
          <w:kern w:val="0"/>
          <w:szCs w:val="21"/>
          <w:lang w:bidi="ar"/>
        </w:rPr>
        <w:t>快门类型：卷帘</w:t>
      </w:r>
    </w:p>
    <w:p w14:paraId="7B6F55E9" w14:textId="0B9307C1" w:rsidR="00BB4C80" w:rsidRPr="00E23F9A" w:rsidRDefault="007E6954" w:rsidP="00DA6F3B">
      <w:pPr>
        <w:spacing w:line="360" w:lineRule="auto"/>
        <w:rPr>
          <w:rFonts w:ascii="Times New Roman" w:eastAsiaTheme="majorEastAsia" w:hAnsi="Times New Roman" w:cs="Times New Roman"/>
          <w:kern w:val="0"/>
          <w:szCs w:val="21"/>
          <w:lang w:bidi="ar"/>
        </w:rPr>
      </w:pPr>
      <w:r w:rsidRPr="00E23F9A">
        <w:rPr>
          <w:rFonts w:ascii="Times New Roman" w:eastAsiaTheme="majorEastAsia" w:hAnsi="Times New Roman" w:cs="Times New Roman" w:hint="eastAsia"/>
          <w:kern w:val="0"/>
          <w:szCs w:val="21"/>
          <w:lang w:bidi="ar"/>
        </w:rPr>
        <w:t>3</w:t>
      </w:r>
      <w:r w:rsidR="00081D35" w:rsidRPr="00E23F9A">
        <w:rPr>
          <w:rFonts w:ascii="Times New Roman" w:eastAsiaTheme="majorEastAsia" w:hAnsi="Times New Roman" w:cs="Times New Roman" w:hint="eastAsia"/>
          <w:kern w:val="0"/>
          <w:szCs w:val="21"/>
          <w:lang w:bidi="ar"/>
        </w:rPr>
        <w:t xml:space="preserve">.2.4 </w:t>
      </w:r>
      <w:r w:rsidR="00081D35" w:rsidRPr="00E23F9A">
        <w:rPr>
          <w:rFonts w:ascii="Times New Roman" w:eastAsiaTheme="majorEastAsia" w:hAnsi="Times New Roman" w:cs="Times New Roman" w:hint="eastAsia"/>
          <w:kern w:val="0"/>
          <w:szCs w:val="21"/>
          <w:lang w:bidi="ar"/>
        </w:rPr>
        <w:t>曝光区间覆盖</w:t>
      </w:r>
      <w:r w:rsidR="00081D35" w:rsidRPr="00E23F9A">
        <w:rPr>
          <w:rFonts w:ascii="Times New Roman" w:eastAsiaTheme="majorEastAsia" w:hAnsi="Times New Roman" w:cs="Times New Roman" w:hint="eastAsia"/>
          <w:kern w:val="0"/>
          <w:szCs w:val="21"/>
          <w:lang w:bidi="ar"/>
        </w:rPr>
        <w:t>13</w:t>
      </w:r>
      <w:r w:rsidR="00F324F4" w:rsidRPr="00E23F9A">
        <w:rPr>
          <w:rFonts w:ascii="Times New Roman" w:eastAsiaTheme="majorEastAsia" w:hAnsi="Times New Roman" w:cs="Times New Roman" w:hint="eastAsia"/>
          <w:kern w:val="0"/>
          <w:szCs w:val="21"/>
          <w:lang w:bidi="ar"/>
        </w:rPr>
        <w:t xml:space="preserve"> </w:t>
      </w:r>
      <w:r w:rsidR="00081D35" w:rsidRPr="00E23F9A">
        <w:rPr>
          <w:rFonts w:ascii="Times New Roman" w:eastAsiaTheme="majorEastAsia" w:hAnsi="Times New Roman" w:cs="Times New Roman" w:hint="eastAsia"/>
          <w:kern w:val="0"/>
          <w:szCs w:val="21"/>
          <w:lang w:bidi="ar"/>
        </w:rPr>
        <w:t>μ</w:t>
      </w:r>
      <w:r w:rsidR="00081D35" w:rsidRPr="00E23F9A">
        <w:rPr>
          <w:rFonts w:ascii="Times New Roman" w:eastAsiaTheme="majorEastAsia" w:hAnsi="Times New Roman" w:cs="Times New Roman" w:hint="eastAsia"/>
          <w:kern w:val="0"/>
          <w:szCs w:val="21"/>
          <w:lang w:bidi="ar"/>
        </w:rPr>
        <w:t>s</w:t>
      </w:r>
      <w:r w:rsidR="00081D35" w:rsidRPr="00E23F9A">
        <w:rPr>
          <w:rFonts w:ascii="Times New Roman" w:eastAsiaTheme="majorEastAsia" w:hAnsi="Times New Roman" w:cs="Times New Roman" w:hint="eastAsia"/>
          <w:kern w:val="0"/>
          <w:szCs w:val="21"/>
          <w:lang w:bidi="ar"/>
        </w:rPr>
        <w:t>～</w:t>
      </w:r>
      <w:r w:rsidR="00081D35" w:rsidRPr="00E23F9A">
        <w:rPr>
          <w:rFonts w:ascii="Times New Roman" w:eastAsiaTheme="majorEastAsia" w:hAnsi="Times New Roman" w:cs="Times New Roman" w:hint="eastAsia"/>
          <w:kern w:val="0"/>
          <w:szCs w:val="21"/>
          <w:lang w:bidi="ar"/>
        </w:rPr>
        <w:t>15</w:t>
      </w:r>
      <w:r w:rsidR="00F324F4" w:rsidRPr="00E23F9A">
        <w:rPr>
          <w:rFonts w:ascii="Times New Roman" w:eastAsiaTheme="majorEastAsia" w:hAnsi="Times New Roman" w:cs="Times New Roman" w:hint="eastAsia"/>
          <w:kern w:val="0"/>
          <w:szCs w:val="21"/>
          <w:lang w:bidi="ar"/>
        </w:rPr>
        <w:t xml:space="preserve"> </w:t>
      </w:r>
      <w:r w:rsidR="00081D35" w:rsidRPr="00E23F9A">
        <w:rPr>
          <w:rFonts w:ascii="Times New Roman" w:eastAsiaTheme="majorEastAsia" w:hAnsi="Times New Roman" w:cs="Times New Roman" w:hint="eastAsia"/>
          <w:kern w:val="0"/>
          <w:szCs w:val="21"/>
          <w:lang w:bidi="ar"/>
        </w:rPr>
        <w:t>s</w:t>
      </w:r>
    </w:p>
    <w:p w14:paraId="013B0067" w14:textId="04719DC5" w:rsidR="00BB4C80" w:rsidRPr="00E23F9A" w:rsidRDefault="007E6954" w:rsidP="00DA6F3B">
      <w:pPr>
        <w:spacing w:line="360" w:lineRule="auto"/>
        <w:rPr>
          <w:rFonts w:ascii="Times New Roman" w:eastAsiaTheme="majorEastAsia" w:hAnsi="Times New Roman" w:cs="Times New Roman"/>
          <w:kern w:val="0"/>
          <w:szCs w:val="21"/>
          <w:lang w:bidi="ar"/>
        </w:rPr>
      </w:pPr>
      <w:r w:rsidRPr="00E23F9A">
        <w:rPr>
          <w:rFonts w:ascii="Times New Roman" w:eastAsiaTheme="majorEastAsia" w:hAnsi="Times New Roman" w:cs="Times New Roman" w:hint="eastAsia"/>
          <w:kern w:val="0"/>
          <w:szCs w:val="21"/>
          <w:lang w:bidi="ar"/>
        </w:rPr>
        <w:t>3</w:t>
      </w:r>
      <w:r w:rsidR="00081D35" w:rsidRPr="00E23F9A">
        <w:rPr>
          <w:rFonts w:ascii="Times New Roman" w:eastAsiaTheme="majorEastAsia" w:hAnsi="Times New Roman" w:cs="Times New Roman" w:hint="eastAsia"/>
          <w:kern w:val="0"/>
          <w:szCs w:val="21"/>
          <w:lang w:bidi="ar"/>
        </w:rPr>
        <w:t xml:space="preserve">.2.5 </w:t>
      </w:r>
      <w:r w:rsidR="00081D35" w:rsidRPr="00E23F9A">
        <w:rPr>
          <w:rFonts w:ascii="Times New Roman" w:eastAsiaTheme="majorEastAsia" w:hAnsi="Times New Roman" w:cs="Times New Roman" w:hint="eastAsia"/>
          <w:kern w:val="0"/>
          <w:szCs w:val="21"/>
          <w:lang w:bidi="ar"/>
        </w:rPr>
        <w:t>全分辨率实时预览帧率≥</w:t>
      </w:r>
      <w:r w:rsidR="00081D35" w:rsidRPr="00E23F9A">
        <w:rPr>
          <w:rFonts w:ascii="Times New Roman" w:eastAsiaTheme="majorEastAsia" w:hAnsi="Times New Roman" w:cs="Times New Roman" w:hint="eastAsia"/>
          <w:kern w:val="0"/>
          <w:szCs w:val="21"/>
          <w:lang w:bidi="ar"/>
        </w:rPr>
        <w:t>45</w:t>
      </w:r>
      <w:r w:rsidR="00F324F4" w:rsidRPr="00E23F9A">
        <w:rPr>
          <w:rFonts w:ascii="Times New Roman" w:eastAsiaTheme="majorEastAsia" w:hAnsi="Times New Roman" w:cs="Times New Roman" w:hint="eastAsia"/>
          <w:kern w:val="0"/>
          <w:szCs w:val="21"/>
          <w:lang w:bidi="ar"/>
        </w:rPr>
        <w:t xml:space="preserve"> </w:t>
      </w:r>
      <w:r w:rsidR="00081D35" w:rsidRPr="00E23F9A">
        <w:rPr>
          <w:rFonts w:ascii="Times New Roman" w:eastAsiaTheme="majorEastAsia" w:hAnsi="Times New Roman" w:cs="Times New Roman" w:hint="eastAsia"/>
          <w:kern w:val="0"/>
          <w:szCs w:val="21"/>
          <w:lang w:bidi="ar"/>
        </w:rPr>
        <w:t>fps</w:t>
      </w:r>
    </w:p>
    <w:p w14:paraId="0AC4EBE7" w14:textId="3F712C3D" w:rsidR="00BB4C80" w:rsidRPr="00E23F9A" w:rsidRDefault="007E6954" w:rsidP="00DA6F3B">
      <w:pPr>
        <w:spacing w:line="360" w:lineRule="auto"/>
        <w:rPr>
          <w:rFonts w:ascii="Times New Roman" w:eastAsiaTheme="majorEastAsia" w:hAnsi="Times New Roman" w:cs="Times New Roman"/>
          <w:kern w:val="0"/>
          <w:szCs w:val="21"/>
          <w:lang w:bidi="ar"/>
        </w:rPr>
      </w:pPr>
      <w:r w:rsidRPr="00E23F9A">
        <w:rPr>
          <w:rFonts w:ascii="Times New Roman" w:eastAsiaTheme="majorEastAsia" w:hAnsi="Times New Roman" w:cs="Times New Roman" w:hint="eastAsia"/>
          <w:kern w:val="0"/>
          <w:szCs w:val="21"/>
          <w:lang w:bidi="ar"/>
        </w:rPr>
        <w:t>3</w:t>
      </w:r>
      <w:r w:rsidR="00081D35" w:rsidRPr="00E23F9A">
        <w:rPr>
          <w:rFonts w:ascii="Times New Roman" w:eastAsiaTheme="majorEastAsia" w:hAnsi="Times New Roman" w:cs="Times New Roman" w:hint="eastAsia"/>
          <w:kern w:val="0"/>
          <w:szCs w:val="21"/>
          <w:lang w:bidi="ar"/>
        </w:rPr>
        <w:t xml:space="preserve">.2.6 </w:t>
      </w:r>
      <w:r w:rsidR="00081D35" w:rsidRPr="00E23F9A">
        <w:rPr>
          <w:rFonts w:ascii="Times New Roman" w:eastAsiaTheme="majorEastAsia" w:hAnsi="Times New Roman" w:cs="Times New Roman" w:hint="eastAsia"/>
          <w:kern w:val="0"/>
          <w:szCs w:val="21"/>
          <w:lang w:bidi="ar"/>
        </w:rPr>
        <w:t>传输接口</w:t>
      </w:r>
      <w:r w:rsidR="00081D35" w:rsidRPr="00E23F9A">
        <w:rPr>
          <w:rFonts w:ascii="Times New Roman" w:eastAsiaTheme="majorEastAsia" w:hAnsi="Times New Roman" w:cs="Times New Roman" w:hint="eastAsia"/>
          <w:kern w:val="0"/>
          <w:szCs w:val="21"/>
          <w:lang w:bidi="ar"/>
        </w:rPr>
        <w:t>USB3.0</w:t>
      </w:r>
      <w:r w:rsidR="00081D35" w:rsidRPr="00E23F9A">
        <w:rPr>
          <w:rFonts w:ascii="Times New Roman" w:eastAsiaTheme="majorEastAsia" w:hAnsi="Times New Roman" w:cs="Times New Roman" w:hint="eastAsia"/>
          <w:kern w:val="0"/>
          <w:szCs w:val="21"/>
          <w:lang w:bidi="ar"/>
        </w:rPr>
        <w:t>及以上</w:t>
      </w:r>
    </w:p>
    <w:p w14:paraId="3118448C" w14:textId="73BAE5EA" w:rsidR="00BB4C80" w:rsidRPr="00E23F9A" w:rsidRDefault="007E6954" w:rsidP="00DA6F3B">
      <w:pPr>
        <w:spacing w:line="360" w:lineRule="auto"/>
        <w:rPr>
          <w:rFonts w:ascii="Times New Roman" w:eastAsiaTheme="majorEastAsia" w:hAnsi="Times New Roman" w:cs="Times New Roman"/>
          <w:b/>
          <w:bCs/>
          <w:szCs w:val="21"/>
        </w:rPr>
      </w:pPr>
      <w:r w:rsidRPr="00E23F9A">
        <w:rPr>
          <w:rFonts w:ascii="Times New Roman" w:eastAsiaTheme="majorEastAsia" w:hAnsi="Times New Roman" w:cs="Times New Roman" w:hint="eastAsia"/>
          <w:szCs w:val="21"/>
        </w:rPr>
        <w:t>3</w:t>
      </w:r>
      <w:r w:rsidR="00081D35" w:rsidRPr="00E23F9A">
        <w:rPr>
          <w:rFonts w:ascii="Times New Roman" w:eastAsiaTheme="majorEastAsia" w:hAnsi="Times New Roman" w:cs="Times New Roman" w:hint="eastAsia"/>
          <w:szCs w:val="21"/>
        </w:rPr>
        <w:t xml:space="preserve">.2.7 </w:t>
      </w:r>
      <w:r w:rsidR="00081D35" w:rsidRPr="00E23F9A">
        <w:rPr>
          <w:rFonts w:ascii="Times New Roman" w:eastAsiaTheme="majorEastAsia" w:hAnsi="Times New Roman" w:cs="Times New Roman" w:hint="eastAsia"/>
          <w:szCs w:val="21"/>
        </w:rPr>
        <w:t>配套计算机工作站</w:t>
      </w:r>
    </w:p>
    <w:p w14:paraId="30134692" w14:textId="7897FC7B" w:rsidR="00BB4C80" w:rsidRPr="00E23F9A" w:rsidRDefault="00081D35" w:rsidP="00DA6F3B">
      <w:pPr>
        <w:spacing w:line="360" w:lineRule="auto"/>
        <w:rPr>
          <w:rFonts w:ascii="Times New Roman" w:eastAsiaTheme="majorEastAsia" w:hAnsi="Times New Roman" w:cs="Times New Roman"/>
          <w:kern w:val="0"/>
          <w:szCs w:val="21"/>
          <w:lang w:bidi="ar"/>
        </w:rPr>
      </w:pPr>
      <w:r w:rsidRPr="00E23F9A">
        <w:rPr>
          <w:rFonts w:ascii="Times New Roman" w:eastAsiaTheme="majorEastAsia" w:hAnsi="Times New Roman" w:cs="Times New Roman" w:hint="eastAsia"/>
          <w:kern w:val="0"/>
          <w:szCs w:val="21"/>
          <w:lang w:bidi="ar"/>
        </w:rPr>
        <w:t>注</w:t>
      </w:r>
      <w:r w:rsidR="00AF6EC1" w:rsidRPr="00E23F9A">
        <w:rPr>
          <w:rFonts w:ascii="Times New Roman" w:eastAsiaTheme="majorEastAsia" w:hAnsi="Times New Roman" w:cs="Times New Roman" w:hint="eastAsia"/>
          <w:kern w:val="0"/>
          <w:szCs w:val="21"/>
          <w:lang w:bidi="ar"/>
        </w:rPr>
        <w:t>：</w:t>
      </w:r>
      <w:r w:rsidR="00F324F4" w:rsidRPr="00E23F9A">
        <w:rPr>
          <w:rFonts w:ascii="Times New Roman" w:eastAsiaTheme="majorEastAsia" w:hAnsi="Times New Roman" w:cs="Times New Roman" w:hint="eastAsia"/>
          <w:kern w:val="0"/>
          <w:szCs w:val="21"/>
          <w:lang w:bidi="ar"/>
        </w:rPr>
        <w:t>*</w:t>
      </w:r>
      <w:r w:rsidRPr="00E23F9A">
        <w:rPr>
          <w:rFonts w:ascii="Times New Roman" w:eastAsiaTheme="majorEastAsia" w:hAnsi="Times New Roman" w:cs="Times New Roman" w:hint="eastAsia"/>
          <w:kern w:val="0"/>
          <w:szCs w:val="21"/>
          <w:lang w:bidi="ar"/>
        </w:rPr>
        <w:t>为实质性条款，不允许偏离</w:t>
      </w:r>
      <w:r w:rsidR="00F324F4" w:rsidRPr="00E23F9A">
        <w:rPr>
          <w:rFonts w:ascii="Times New Roman" w:eastAsiaTheme="majorEastAsia" w:hAnsi="Times New Roman" w:cs="Times New Roman" w:hint="eastAsia"/>
          <w:kern w:val="0"/>
          <w:szCs w:val="21"/>
          <w:lang w:bidi="ar"/>
        </w:rPr>
        <w:t>，</w:t>
      </w:r>
      <w:r w:rsidRPr="00E23F9A">
        <w:rPr>
          <w:rFonts w:ascii="Times New Roman" w:eastAsiaTheme="majorEastAsia" w:hAnsi="Times New Roman" w:cs="Times New Roman" w:hint="eastAsia"/>
          <w:kern w:val="0"/>
          <w:szCs w:val="21"/>
          <w:lang w:bidi="ar"/>
        </w:rPr>
        <w:t>必须在应答文件中提供技术支持资料。技术支持资料以制造商公开发布的印刷资料或检测机构出具的检测报告为准，凡不提供技术支持资料的，视为不满足采购文件要求，其应答无效。</w:t>
      </w:r>
    </w:p>
    <w:p w14:paraId="75215F40" w14:textId="79BDF797" w:rsidR="00BB4C80" w:rsidRPr="00E23F9A" w:rsidRDefault="00F324F4" w:rsidP="00DA6F3B">
      <w:pPr>
        <w:spacing w:line="360" w:lineRule="auto"/>
        <w:rPr>
          <w:rFonts w:ascii="Times New Roman" w:eastAsiaTheme="majorEastAsia" w:hAnsi="Times New Roman"/>
          <w:b/>
          <w:bCs/>
          <w:szCs w:val="21"/>
        </w:rPr>
      </w:pPr>
      <w:r w:rsidRPr="00E23F9A">
        <w:rPr>
          <w:rFonts w:ascii="Times New Roman" w:eastAsiaTheme="majorEastAsia" w:hAnsi="Times New Roman" w:cs="Times New Roman" w:hint="eastAsia"/>
          <w:b/>
          <w:bCs/>
          <w:szCs w:val="21"/>
        </w:rPr>
        <w:t>二</w:t>
      </w:r>
      <w:r w:rsidR="00081D35" w:rsidRPr="00E23F9A">
        <w:rPr>
          <w:rFonts w:ascii="Times New Roman" w:eastAsiaTheme="majorEastAsia" w:hAnsi="Times New Roman" w:cs="Times New Roman" w:hint="eastAsia"/>
          <w:b/>
          <w:bCs/>
          <w:szCs w:val="21"/>
        </w:rPr>
        <w:t>、售后</w:t>
      </w:r>
      <w:r w:rsidRPr="00E23F9A">
        <w:rPr>
          <w:rFonts w:ascii="Times New Roman" w:eastAsiaTheme="majorEastAsia" w:hAnsi="Times New Roman" w:cs="Times New Roman" w:hint="eastAsia"/>
          <w:b/>
          <w:bCs/>
          <w:szCs w:val="21"/>
        </w:rPr>
        <w:t>服务</w:t>
      </w:r>
    </w:p>
    <w:p w14:paraId="668BC3A7" w14:textId="5BED6549" w:rsidR="00BB4C80" w:rsidRPr="00E23F9A" w:rsidRDefault="00081D35" w:rsidP="00DA6F3B">
      <w:pPr>
        <w:spacing w:line="360" w:lineRule="auto"/>
        <w:rPr>
          <w:rFonts w:ascii="Times New Roman" w:eastAsiaTheme="majorEastAsia" w:hAnsi="Times New Roman" w:cs="Times New Roman"/>
          <w:szCs w:val="21"/>
        </w:rPr>
      </w:pPr>
      <w:r w:rsidRPr="00E23F9A">
        <w:rPr>
          <w:rFonts w:ascii="Times New Roman" w:eastAsiaTheme="majorEastAsia" w:hAnsi="Times New Roman" w:cs="Times New Roman" w:hint="eastAsia"/>
          <w:szCs w:val="21"/>
        </w:rPr>
        <w:t>质保</w:t>
      </w:r>
      <w:r w:rsidR="002F5B30" w:rsidRPr="00E23F9A">
        <w:rPr>
          <w:rFonts w:ascii="Times New Roman" w:eastAsiaTheme="majorEastAsia" w:hAnsi="Times New Roman" w:cs="Times New Roman" w:hint="eastAsia"/>
          <w:szCs w:val="21"/>
        </w:rPr>
        <w:t>3</w:t>
      </w:r>
      <w:r w:rsidRPr="00E23F9A">
        <w:rPr>
          <w:rFonts w:ascii="Times New Roman" w:eastAsiaTheme="majorEastAsia" w:hAnsi="Times New Roman" w:cs="Times New Roman" w:hint="eastAsia"/>
          <w:szCs w:val="21"/>
        </w:rPr>
        <w:t>年，</w:t>
      </w:r>
      <w:r w:rsidRPr="00E23F9A">
        <w:rPr>
          <w:rFonts w:ascii="Times New Roman" w:eastAsiaTheme="majorEastAsia" w:hAnsi="Times New Roman" w:cs="Times New Roman" w:hint="eastAsia"/>
          <w:szCs w:val="21"/>
        </w:rPr>
        <w:t>2</w:t>
      </w:r>
      <w:r w:rsidRPr="00E23F9A">
        <w:rPr>
          <w:rFonts w:ascii="Times New Roman" w:eastAsiaTheme="majorEastAsia" w:hAnsi="Times New Roman" w:cs="Times New Roman" w:hint="eastAsia"/>
          <w:szCs w:val="21"/>
        </w:rPr>
        <w:t>小时响应，</w:t>
      </w:r>
      <w:r w:rsidRPr="00E23F9A">
        <w:rPr>
          <w:rFonts w:ascii="Times New Roman" w:eastAsiaTheme="majorEastAsia" w:hAnsi="Times New Roman" w:cs="Times New Roman" w:hint="eastAsia"/>
          <w:szCs w:val="21"/>
        </w:rPr>
        <w:t>48</w:t>
      </w:r>
      <w:r w:rsidRPr="00E23F9A">
        <w:rPr>
          <w:rFonts w:ascii="Times New Roman" w:eastAsiaTheme="majorEastAsia" w:hAnsi="Times New Roman" w:cs="Times New Roman" w:hint="eastAsia"/>
          <w:szCs w:val="21"/>
        </w:rPr>
        <w:t>小时到现场</w:t>
      </w:r>
    </w:p>
    <w:p w14:paraId="1ADDDA20" w14:textId="77777777" w:rsidR="00BB4C80" w:rsidRPr="00E23F9A" w:rsidRDefault="00081D35" w:rsidP="00DA6F3B">
      <w:pPr>
        <w:spacing w:line="360" w:lineRule="auto"/>
        <w:rPr>
          <w:rFonts w:ascii="Times New Roman" w:eastAsiaTheme="majorEastAsia" w:hAnsi="Times New Roman" w:cs="Times New Roman"/>
          <w:szCs w:val="21"/>
        </w:rPr>
      </w:pPr>
      <w:r w:rsidRPr="00E23F9A">
        <w:rPr>
          <w:rFonts w:ascii="Times New Roman" w:eastAsiaTheme="majorEastAsia" w:hAnsi="Times New Roman" w:cs="Times New Roman" w:hint="eastAsia"/>
          <w:szCs w:val="21"/>
        </w:rPr>
        <w:t>交货时间：合同签订后</w:t>
      </w:r>
      <w:r w:rsidRPr="00E23F9A">
        <w:rPr>
          <w:rFonts w:ascii="Times New Roman" w:eastAsiaTheme="majorEastAsia" w:hAnsi="Times New Roman" w:cs="Times New Roman" w:hint="eastAsia"/>
          <w:szCs w:val="21"/>
        </w:rPr>
        <w:t>60</w:t>
      </w:r>
      <w:r w:rsidRPr="00E23F9A">
        <w:rPr>
          <w:rFonts w:ascii="Times New Roman" w:eastAsiaTheme="majorEastAsia" w:hAnsi="Times New Roman" w:cs="Times New Roman" w:hint="eastAsia"/>
          <w:szCs w:val="21"/>
        </w:rPr>
        <w:t>天内</w:t>
      </w:r>
    </w:p>
    <w:p w14:paraId="4C05CC26" w14:textId="77777777" w:rsidR="00BB4C80" w:rsidRPr="00E23F9A" w:rsidRDefault="00081D35" w:rsidP="00DA6F3B">
      <w:pPr>
        <w:spacing w:line="360" w:lineRule="auto"/>
        <w:rPr>
          <w:rFonts w:ascii="Times New Roman" w:eastAsiaTheme="majorEastAsia" w:hAnsi="Times New Roman" w:cs="Times New Roman"/>
          <w:szCs w:val="21"/>
        </w:rPr>
      </w:pPr>
      <w:r w:rsidRPr="00E23F9A">
        <w:rPr>
          <w:rFonts w:ascii="Times New Roman" w:eastAsiaTheme="majorEastAsia" w:hAnsi="Times New Roman" w:cs="Times New Roman" w:hint="eastAsia"/>
          <w:szCs w:val="21"/>
        </w:rPr>
        <w:t>交货地点：中国科学院南京土壤研究所</w:t>
      </w:r>
    </w:p>
    <w:p w14:paraId="0E8F2F60" w14:textId="77777777" w:rsidR="00BB4C80" w:rsidRPr="00E23F9A" w:rsidRDefault="00BB4C80" w:rsidP="00DA6F3B">
      <w:pPr>
        <w:spacing w:line="360" w:lineRule="auto"/>
        <w:rPr>
          <w:rFonts w:ascii="Times New Roman" w:eastAsiaTheme="majorEastAsia" w:hAnsi="Times New Roman" w:cs="Times New Roman"/>
          <w:szCs w:val="21"/>
        </w:rPr>
      </w:pPr>
    </w:p>
    <w:p w14:paraId="1513D7B9" w14:textId="77777777" w:rsidR="00BB4C80" w:rsidRPr="00E23F9A" w:rsidRDefault="00BB4C80" w:rsidP="00DA6F3B">
      <w:pPr>
        <w:spacing w:line="360" w:lineRule="auto"/>
        <w:rPr>
          <w:rFonts w:ascii="Times New Roman" w:eastAsiaTheme="majorEastAsia" w:hAnsi="Times New Roman" w:cs="Times New Roman"/>
          <w:szCs w:val="21"/>
        </w:rPr>
      </w:pPr>
    </w:p>
    <w:p w14:paraId="56F47826" w14:textId="77777777" w:rsidR="00BB4C80" w:rsidRPr="00E23F9A" w:rsidRDefault="00BB4C80" w:rsidP="00F324F4">
      <w:pPr>
        <w:spacing w:line="360" w:lineRule="auto"/>
        <w:rPr>
          <w:rFonts w:ascii="Times New Roman" w:eastAsiaTheme="majorEastAsia" w:hAnsi="Times New Roman" w:cs="Times New Roman"/>
          <w:szCs w:val="21"/>
        </w:rPr>
      </w:pPr>
    </w:p>
    <w:sectPr w:rsidR="00BB4C80" w:rsidRPr="00E23F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C0325" w14:textId="77777777" w:rsidR="00AA4F47" w:rsidRDefault="00AA4F47" w:rsidP="006056A7">
      <w:r>
        <w:separator/>
      </w:r>
    </w:p>
  </w:endnote>
  <w:endnote w:type="continuationSeparator" w:id="0">
    <w:p w14:paraId="049F8ED5" w14:textId="77777777" w:rsidR="00AA4F47" w:rsidRDefault="00AA4F47" w:rsidP="0060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F401A" w14:textId="77777777" w:rsidR="00AA4F47" w:rsidRDefault="00AA4F47" w:rsidP="006056A7">
      <w:r>
        <w:separator/>
      </w:r>
    </w:p>
  </w:footnote>
  <w:footnote w:type="continuationSeparator" w:id="0">
    <w:p w14:paraId="3E68CAA4" w14:textId="77777777" w:rsidR="00AA4F47" w:rsidRDefault="00AA4F47" w:rsidP="00605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F02822"/>
    <w:rsid w:val="E39EE47E"/>
    <w:rsid w:val="00081D35"/>
    <w:rsid w:val="00102787"/>
    <w:rsid w:val="001A1C01"/>
    <w:rsid w:val="0025387D"/>
    <w:rsid w:val="002F5B30"/>
    <w:rsid w:val="00321941"/>
    <w:rsid w:val="003A7B62"/>
    <w:rsid w:val="00410062"/>
    <w:rsid w:val="00444ACF"/>
    <w:rsid w:val="004707FF"/>
    <w:rsid w:val="004807C8"/>
    <w:rsid w:val="004A118F"/>
    <w:rsid w:val="006056A7"/>
    <w:rsid w:val="006D15C2"/>
    <w:rsid w:val="00770B21"/>
    <w:rsid w:val="007E6954"/>
    <w:rsid w:val="00887B75"/>
    <w:rsid w:val="00A06DB7"/>
    <w:rsid w:val="00A32011"/>
    <w:rsid w:val="00AA4F47"/>
    <w:rsid w:val="00AA7418"/>
    <w:rsid w:val="00AF6EC1"/>
    <w:rsid w:val="00B22AF6"/>
    <w:rsid w:val="00BB4C80"/>
    <w:rsid w:val="00BF4B94"/>
    <w:rsid w:val="00DA6F3B"/>
    <w:rsid w:val="00E23F9A"/>
    <w:rsid w:val="00EB2D88"/>
    <w:rsid w:val="00F324F4"/>
    <w:rsid w:val="00F8583A"/>
    <w:rsid w:val="00FA3686"/>
    <w:rsid w:val="00FF2BEF"/>
    <w:rsid w:val="335C6523"/>
    <w:rsid w:val="4196016D"/>
    <w:rsid w:val="45902228"/>
    <w:rsid w:val="52F02822"/>
    <w:rsid w:val="62BB3CE8"/>
    <w:rsid w:val="673B54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BF4FA9"/>
  <w15:docId w15:val="{2596FE05-E1A1-4241-890B-69B8F07FD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9" w:qFormat="1"/>
    <w:lsdException w:name="caption" w:semiHidden="1" w:unhideWhenUsed="1" w:qFormat="1"/>
    <w:lsdException w:name="Title" w:qFormat="1"/>
    <w:lsdException w:name="Default Paragraph Font" w:semiHidden="1" w:qFormat="1"/>
    <w:lsdException w:name="Subtitle" w:qFormat="1"/>
    <w:lsdException w:name="Note Heading"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qFormat/>
    <w:rPr>
      <w:rFonts w:ascii="Verdana" w:hAnsi="Verdana"/>
      <w:szCs w:val="20"/>
    </w:rPr>
  </w:style>
  <w:style w:type="paragraph" w:styleId="9">
    <w:name w:val="toc 9"/>
    <w:basedOn w:val="a"/>
    <w:next w:val="a"/>
    <w:qFormat/>
    <w:pPr>
      <w:tabs>
        <w:tab w:val="right" w:leader="dot" w:pos="9525"/>
      </w:tabs>
      <w:adjustRightInd w:val="0"/>
      <w:spacing w:line="360" w:lineRule="atLeast"/>
      <w:ind w:left="1680"/>
      <w:textAlignment w:val="baseline"/>
    </w:pPr>
    <w:rPr>
      <w:rFonts w:ascii="Times New Roman" w:hAnsi="Times New Roman"/>
      <w:kern w:val="0"/>
      <w:szCs w:val="20"/>
    </w:rPr>
  </w:style>
  <w:style w:type="paragraph" w:styleId="a4">
    <w:name w:val="Normal (Web)"/>
    <w:basedOn w:val="a"/>
    <w:qFormat/>
    <w:pPr>
      <w:spacing w:beforeAutospacing="1" w:afterAutospacing="1"/>
      <w:jc w:val="left"/>
    </w:pPr>
    <w:rPr>
      <w:rFonts w:cs="Times New Roman"/>
      <w:kern w:val="0"/>
      <w:sz w:val="24"/>
    </w:rPr>
  </w:style>
  <w:style w:type="paragraph" w:customStyle="1" w:styleId="Default">
    <w:name w:val="Default"/>
    <w:next w:val="9"/>
    <w:qFormat/>
    <w:pPr>
      <w:widowControl w:val="0"/>
      <w:autoSpaceDE w:val="0"/>
      <w:autoSpaceDN w:val="0"/>
      <w:adjustRightInd w:val="0"/>
    </w:pPr>
    <w:rPr>
      <w:rFonts w:ascii="Helvetica" w:hAnsi="Helvetica" w:cs="Helvetica"/>
      <w:color w:val="000000"/>
      <w:sz w:val="24"/>
      <w:szCs w:val="24"/>
    </w:rPr>
  </w:style>
  <w:style w:type="paragraph" w:styleId="a5">
    <w:name w:val="header"/>
    <w:basedOn w:val="a"/>
    <w:link w:val="a6"/>
    <w:rsid w:val="006056A7"/>
    <w:pPr>
      <w:tabs>
        <w:tab w:val="center" w:pos="4153"/>
        <w:tab w:val="right" w:pos="8306"/>
      </w:tabs>
      <w:snapToGrid w:val="0"/>
      <w:jc w:val="center"/>
    </w:pPr>
    <w:rPr>
      <w:sz w:val="18"/>
      <w:szCs w:val="18"/>
    </w:rPr>
  </w:style>
  <w:style w:type="character" w:customStyle="1" w:styleId="a6">
    <w:name w:val="页眉 字符"/>
    <w:basedOn w:val="a0"/>
    <w:link w:val="a5"/>
    <w:rsid w:val="006056A7"/>
    <w:rPr>
      <w:rFonts w:asciiTheme="minorHAnsi" w:eastAsiaTheme="minorEastAsia" w:hAnsiTheme="minorHAnsi" w:cstheme="minorBidi"/>
      <w:kern w:val="2"/>
      <w:sz w:val="18"/>
      <w:szCs w:val="18"/>
    </w:rPr>
  </w:style>
  <w:style w:type="paragraph" w:styleId="a7">
    <w:name w:val="footer"/>
    <w:basedOn w:val="a"/>
    <w:link w:val="a8"/>
    <w:rsid w:val="006056A7"/>
    <w:pPr>
      <w:tabs>
        <w:tab w:val="center" w:pos="4153"/>
        <w:tab w:val="right" w:pos="8306"/>
      </w:tabs>
      <w:snapToGrid w:val="0"/>
      <w:jc w:val="left"/>
    </w:pPr>
    <w:rPr>
      <w:sz w:val="18"/>
      <w:szCs w:val="18"/>
    </w:rPr>
  </w:style>
  <w:style w:type="character" w:customStyle="1" w:styleId="a8">
    <w:name w:val="页脚 字符"/>
    <w:basedOn w:val="a0"/>
    <w:link w:val="a7"/>
    <w:rsid w:val="006056A7"/>
    <w:rPr>
      <w:rFonts w:asciiTheme="minorHAnsi" w:eastAsiaTheme="minorEastAsia" w:hAnsiTheme="minorHAnsi" w:cstheme="minorBidi"/>
      <w:kern w:val="2"/>
      <w:sz w:val="18"/>
      <w:szCs w:val="18"/>
    </w:rPr>
  </w:style>
  <w:style w:type="paragraph" w:styleId="a9">
    <w:name w:val="Revision"/>
    <w:hidden/>
    <w:uiPriority w:val="99"/>
    <w:unhideWhenUsed/>
    <w:rsid w:val="00F324F4"/>
    <w:rPr>
      <w:rFonts w:asciiTheme="minorHAnsi" w:eastAsiaTheme="minorEastAsia" w:hAnsiTheme="minorHAnsi" w:cstheme="minorBidi"/>
      <w:kern w:val="2"/>
      <w:sz w:val="21"/>
      <w:szCs w:val="24"/>
    </w:rPr>
  </w:style>
  <w:style w:type="paragraph" w:styleId="aa">
    <w:name w:val="Balloon Text"/>
    <w:basedOn w:val="a"/>
    <w:link w:val="ab"/>
    <w:rsid w:val="00A06DB7"/>
    <w:rPr>
      <w:sz w:val="18"/>
      <w:szCs w:val="18"/>
    </w:rPr>
  </w:style>
  <w:style w:type="character" w:customStyle="1" w:styleId="ab">
    <w:name w:val="批注框文本 字符"/>
    <w:basedOn w:val="a0"/>
    <w:link w:val="aa"/>
    <w:rsid w:val="00A06DB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200</Words>
  <Characters>1141</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荒年°memory</dc:creator>
  <cp:lastModifiedBy>中国科学院南京土壤研究所</cp:lastModifiedBy>
  <cp:revision>4</cp:revision>
  <dcterms:created xsi:type="dcterms:W3CDTF">2026-08-19T07:53:00Z</dcterms:created>
  <dcterms:modified xsi:type="dcterms:W3CDTF">2026-08-19T08:33:00Z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CC1DA18B52E9466EAE0151477497BA2E_13</vt:lpwstr>
  </property>
  <property fmtid="{D5CDD505-2E9C-101B-9397-08002B2CF9AE}" pid="4" name="KSOTemplateDocerSaveRecord">
    <vt:lpwstr>eyJoZGlkIjoiNDI1MmVkYmUwZGM3ZDI0ZTBhZGUyMmMwYThlNjA3ODMiLCJ1c2VySWQiOiIyNDAxNjE4NDgifQ==</vt:lpwstr>
  </property>
</Properties>
</file>