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A7387" w14:textId="1A291EA6" w:rsidR="002952CB" w:rsidRDefault="002952CB" w:rsidP="002952CB">
      <w:pPr>
        <w:spacing w:line="360" w:lineRule="auto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宋体"/>
          <w:b/>
          <w:bCs/>
          <w:color w:val="000000"/>
          <w:sz w:val="32"/>
          <w:szCs w:val="32"/>
        </w:rPr>
        <w:t>1</w:t>
      </w:r>
    </w:p>
    <w:p w14:paraId="086E861A" w14:textId="462E9F4F" w:rsidR="002952CB" w:rsidRPr="000032DC" w:rsidRDefault="002952CB" w:rsidP="000032DC">
      <w:pPr>
        <w:jc w:val="center"/>
        <w:rPr>
          <w:rFonts w:ascii="方正小标宋_GBK" w:eastAsia="方正小标宋_GBK"/>
          <w:sz w:val="32"/>
          <w:szCs w:val="32"/>
        </w:rPr>
      </w:pPr>
      <w:r w:rsidRPr="000032DC">
        <w:rPr>
          <w:rFonts w:ascii="方正小标宋_GBK" w:eastAsia="方正小标宋_GBK" w:hint="eastAsia"/>
          <w:sz w:val="32"/>
          <w:szCs w:val="32"/>
        </w:rPr>
        <w:t>采购需求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1559"/>
        <w:gridCol w:w="1276"/>
        <w:gridCol w:w="850"/>
        <w:gridCol w:w="709"/>
        <w:gridCol w:w="709"/>
        <w:gridCol w:w="3969"/>
      </w:tblGrid>
      <w:tr w:rsidR="00806110" w:rsidRPr="00461897" w14:paraId="49EEDBAA" w14:textId="77777777" w:rsidTr="0035003F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178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DDD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设备名称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C5E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服务内容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DB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36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2D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单位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B87A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要求</w:t>
            </w:r>
          </w:p>
        </w:tc>
      </w:tr>
      <w:tr w:rsidR="00806110" w:rsidRPr="00461897" w14:paraId="5B65CCC0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DD33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29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负载均衡主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A40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1CE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FDB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51AE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44F" w14:textId="77777777" w:rsidR="0035003F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为保障服务的可靠性，报价时必须提供原厂针对本项目的服务授权函原件。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1、硬件质保：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（1）对续保设备免费提供远程故障判断服务；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（2）对于有硬件故障的设备提供免费上门检修服务；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（3）对于现场无法修复的设备提供返厂免费维修服务。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2、软件升级：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（1）提供设备系统软件升级更新和升级指导；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（2）各设备运行特征库升级授权。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3、远程和现场支持时效：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（1）热线受理 7×24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（2）远程问题处理 7×24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（3）在线技术支持7×24</w:t>
            </w:r>
          </w:p>
          <w:p w14:paraId="09DF6D03" w14:textId="21AA88F5" w:rsidR="00806110" w:rsidRPr="00806110" w:rsidRDefault="0035003F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（4）远程无法排除的故障，需</w:t>
            </w:r>
            <w:r w:rsidRPr="0035003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  <w:t>24小时内免费上门处理并在24小时内解决。</w:t>
            </w:r>
            <w:r w:rsidR="00806110"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4、合同签订后一周可通过官方查询维保信息。</w:t>
            </w:r>
          </w:p>
        </w:tc>
      </w:tr>
      <w:tr w:rsidR="00806110" w:rsidRPr="00461897" w14:paraId="735D95C1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89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F7A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负载均衡备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653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BE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33AA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F8CA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5D49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50FF2AFE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FDF4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68C3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出口防火墙主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2A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606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EE9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FE9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CB62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3B62E4F2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B8C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B9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出口防火墙备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E1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9F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4B64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E94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86E5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3BCEBC50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E504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A0C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入侵防御系统IPS主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890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9E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4F88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29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1D9D6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4305AD59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D2D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2F17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入侵防御系统IPS备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AF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876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A527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9EF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1C63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61D14653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0FB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368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上网行为管理主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38E9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0B19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0BA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7F9A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FAFB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14D94443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C18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C8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上网行为管理备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116B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D4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EEE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046C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57368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2974E889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6BE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1AD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带外防火墙主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9A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DC89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451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7A1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280D3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31FF3703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86F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9317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带外防火墙备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CAE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ADF9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E9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D727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CD3B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76C8BE2B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3B1E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BD4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日志审计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16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009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EDFB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8349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5DD6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7557C4D6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794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90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堡垒机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434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325B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A374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5D2C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5E7D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3E11EE1B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475E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C447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云镜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BD8C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0F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63B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1401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E45A1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196F319F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59A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2477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服务器区防火墙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529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4084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F40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B2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F76F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7C4778CC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618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42F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服务器区WAF防火墙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F06B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CA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7C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FFEC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AD8A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71B74CE1" w14:textId="77777777" w:rsidTr="0035003F">
        <w:trPr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190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0E9C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会议发布区防火墙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48F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05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B3C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81AD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C661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06110" w:rsidRPr="00461897" w14:paraId="5C88DDA2" w14:textId="77777777" w:rsidTr="0035003F">
        <w:trPr>
          <w:trHeight w:val="22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452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CFDA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统一端点安全管理系统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A56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4325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B22B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949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6A3" w14:textId="77777777" w:rsidR="00254C41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为保障服务的可靠性，报价时必须提供原厂针对本项目的服务授权函原件。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1、软件升级：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（1）提供系统软件升级更新和升级指导；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（2）系统运行特征库升级授权。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2、远程和现场支持时效：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（1）热线受理 7×24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（2）远程问题处理 7×24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（3）在线技术支持7×24</w:t>
            </w:r>
          </w:p>
          <w:p w14:paraId="235DB22B" w14:textId="0A6A7147" w:rsidR="00806110" w:rsidRPr="00806110" w:rsidRDefault="00254C41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（4）远程无法排除的故障，需</w:t>
            </w:r>
            <w:r w:rsidRPr="0035003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  <w:t>24小时内免费上门处理并在24小时内解决。</w:t>
            </w:r>
            <w:r w:rsidR="00806110"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3、合同签订后一周可通过官方查询维保信息。</w:t>
            </w:r>
          </w:p>
        </w:tc>
      </w:tr>
      <w:tr w:rsidR="00806110" w:rsidRPr="00461897" w14:paraId="0BEC1FCD" w14:textId="77777777" w:rsidTr="0035003F">
        <w:trPr>
          <w:trHeight w:val="25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AAB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DB4B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核心交换机（含板卡）主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6C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A6B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华为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EFF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FA7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C9E" w14:textId="4C6EC530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为保障服务的可靠性，报价时必须提供原厂针对本项目的服务授权函原件。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1、硬件质保：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（1）对设备免费提供现场故障判断服务；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（2）对硬件故障的设备提供原厂</w:t>
            </w:r>
            <w:r w:rsidR="0035003F"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免费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上门检修服务；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（3）对现场无法修复的设备提供备件，原故障设备返厂免费维修。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2、软件升级：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（1）提供设备系统软件升级更新和升级指导；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3、远程和现场支持时效：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（1）热线受理 7×24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（2）远程问题处理 7×24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（3）在线技术支持7×24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（4）备件先行 7×10×ND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（5）硬件更换 7×10×ND</w:t>
            </w: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4、合同签订后一周可通过官方查询维保信息。</w:t>
            </w:r>
          </w:p>
        </w:tc>
      </w:tr>
      <w:tr w:rsidR="00806110" w:rsidRPr="00461897" w14:paraId="05ECEF7E" w14:textId="77777777" w:rsidTr="0035003F">
        <w:trPr>
          <w:trHeight w:val="17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A00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BA7C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核心交换机（含板卡）备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03E2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硬件续保、软件升级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D0F6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华为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1BB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2024" w14:textId="77777777" w:rsidR="00806110" w:rsidRPr="00806110" w:rsidRDefault="00806110" w:rsidP="00806110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8061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B03C7" w14:textId="77777777" w:rsidR="00806110" w:rsidRPr="00806110" w:rsidRDefault="00806110" w:rsidP="00806110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A3BA24A" w14:textId="5FFD9BC0" w:rsidR="002952CB" w:rsidRDefault="002952CB"/>
    <w:p w14:paraId="080FC4CD" w14:textId="7492E841" w:rsidR="002952CB" w:rsidRDefault="002952CB" w:rsidP="002952CB">
      <w:pPr>
        <w:widowControl/>
      </w:pPr>
      <w:r>
        <w:br w:type="page"/>
      </w:r>
    </w:p>
    <w:p w14:paraId="69233028" w14:textId="77777777" w:rsidR="002952CB" w:rsidRDefault="002952CB" w:rsidP="002952CB">
      <w:pPr>
        <w:spacing w:line="360" w:lineRule="auto"/>
        <w:rPr>
          <w:rFonts w:ascii="黑体" w:eastAsia="黑体" w:hAnsi="黑体" w:cs="宋体"/>
          <w:b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lastRenderedPageBreak/>
        <w:t>附件2</w:t>
      </w:r>
    </w:p>
    <w:p w14:paraId="05FB6140" w14:textId="77777777" w:rsidR="002952CB" w:rsidRPr="000032DC" w:rsidRDefault="002952CB" w:rsidP="002952CB">
      <w:pPr>
        <w:jc w:val="center"/>
        <w:rPr>
          <w:rFonts w:ascii="方正小标宋_GBK" w:eastAsia="方正小标宋_GBK" w:hAnsi="宋体" w:cs="宋体"/>
          <w:b/>
          <w:bCs/>
          <w:color w:val="000000"/>
          <w:sz w:val="32"/>
          <w:szCs w:val="32"/>
        </w:rPr>
      </w:pPr>
      <w:r w:rsidRPr="000032DC">
        <w:rPr>
          <w:rFonts w:ascii="方正小标宋_GBK" w:eastAsia="方正小标宋_GBK" w:hAnsi="宋体" w:cs="宋体" w:hint="eastAsia"/>
          <w:b/>
          <w:bCs/>
          <w:color w:val="000000"/>
          <w:sz w:val="32"/>
          <w:szCs w:val="32"/>
        </w:rPr>
        <w:t>法定代表人授权委托书</w:t>
      </w:r>
    </w:p>
    <w:p w14:paraId="17CE8B40" w14:textId="6C1BC3BD" w:rsidR="002952CB" w:rsidRDefault="002952CB" w:rsidP="002952CB">
      <w:pPr>
        <w:pStyle w:val="a7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中国科学院南京土壤研究所：</w:t>
      </w:r>
    </w:p>
    <w:p w14:paraId="69C0D629" w14:textId="28B1714D" w:rsidR="002952CB" w:rsidRPr="002952CB" w:rsidRDefault="002952CB" w:rsidP="002952CB">
      <w:pPr>
        <w:spacing w:line="480" w:lineRule="exact"/>
        <w:ind w:firstLineChars="200" w:firstLine="560"/>
        <w:rPr>
          <w:rFonts w:ascii="宋体" w:eastAsia="宋体" w:hAnsi="宋体" w:cs="宋体"/>
          <w:bCs/>
          <w:color w:val="000000"/>
          <w:sz w:val="28"/>
          <w:szCs w:val="28"/>
          <w:u w:val="single"/>
        </w:rPr>
      </w:pPr>
      <w:r w:rsidRPr="002952CB">
        <w:rPr>
          <w:rFonts w:ascii="宋体" w:eastAsia="宋体" w:hAnsi="宋体" w:cs="宋体" w:hint="eastAsia"/>
          <w:color w:val="000000"/>
          <w:sz w:val="28"/>
          <w:szCs w:val="28"/>
        </w:rPr>
        <w:t>兹授权</w:t>
      </w:r>
      <w:r w:rsidRPr="002952CB">
        <w:rPr>
          <w:rFonts w:ascii="宋体" w:eastAsia="宋体" w:hAnsi="宋体" w:cs="宋体"/>
          <w:color w:val="000000"/>
          <w:sz w:val="28"/>
          <w:szCs w:val="28"/>
          <w:u w:val="single"/>
        </w:rPr>
        <w:t xml:space="preserve">      </w:t>
      </w:r>
      <w:r w:rsidRPr="002952CB">
        <w:rPr>
          <w:rFonts w:ascii="宋体" w:eastAsia="宋体" w:hAnsi="宋体" w:cs="宋体" w:hint="eastAsia"/>
          <w:color w:val="000000"/>
          <w:sz w:val="28"/>
          <w:szCs w:val="28"/>
        </w:rPr>
        <w:t>同志为我公司参加贵单位组织的</w:t>
      </w:r>
      <w:r w:rsidRPr="002952CB">
        <w:rPr>
          <w:rFonts w:ascii="宋体" w:eastAsia="宋体" w:hAnsi="宋体" w:cs="宋体"/>
          <w:bCs/>
          <w:color w:val="000000"/>
          <w:sz w:val="28"/>
          <w:szCs w:val="28"/>
          <w:u w:val="single"/>
        </w:rPr>
        <w:t xml:space="preserve"> </w:t>
      </w:r>
      <w:r w:rsidRPr="002952CB">
        <w:rPr>
          <w:rFonts w:ascii="宋体" w:eastAsia="宋体" w:hAnsi="宋体" w:cs="宋体" w:hint="eastAsia"/>
          <w:bCs/>
          <w:color w:val="000000"/>
          <w:sz w:val="28"/>
          <w:szCs w:val="28"/>
          <w:u w:val="single"/>
        </w:rPr>
        <w:t>中国科学院南京土壤研究所</w:t>
      </w:r>
      <w:r w:rsidRPr="002952CB">
        <w:rPr>
          <w:rFonts w:ascii="宋体" w:eastAsia="宋体" w:hAnsi="宋体" w:cs="宋体"/>
          <w:bCs/>
          <w:color w:val="000000"/>
          <w:sz w:val="28"/>
          <w:szCs w:val="28"/>
          <w:u w:val="single"/>
        </w:rPr>
        <w:t>2025年网络和安全设备续保</w:t>
      </w:r>
      <w:r w:rsidR="00EC2F83">
        <w:rPr>
          <w:rFonts w:ascii="宋体" w:eastAsia="宋体" w:hAnsi="宋体" w:cs="宋体" w:hint="eastAsia"/>
          <w:bCs/>
          <w:color w:val="000000"/>
          <w:sz w:val="28"/>
          <w:szCs w:val="28"/>
          <w:u w:val="single"/>
        </w:rPr>
        <w:t>询价</w:t>
      </w:r>
      <w:r w:rsidRPr="002952CB">
        <w:rPr>
          <w:rFonts w:ascii="宋体" w:eastAsia="宋体" w:hAnsi="宋体" w:cs="宋体"/>
          <w:bCs/>
          <w:color w:val="000000"/>
          <w:sz w:val="28"/>
          <w:szCs w:val="28"/>
          <w:u w:val="single"/>
        </w:rPr>
        <w:t>项目</w:t>
      </w:r>
      <w:r w:rsidRPr="002952CB">
        <w:rPr>
          <w:rFonts w:ascii="宋体" w:eastAsia="宋体" w:hAnsi="宋体" w:cs="宋体" w:hint="eastAsia"/>
          <w:bCs/>
          <w:color w:val="000000"/>
          <w:sz w:val="28"/>
          <w:szCs w:val="28"/>
          <w:u w:val="single"/>
        </w:rPr>
        <w:t xml:space="preserve"> </w:t>
      </w:r>
      <w:r w:rsidRPr="002952CB">
        <w:rPr>
          <w:rFonts w:ascii="宋体" w:eastAsia="宋体" w:hAnsi="宋体" w:cs="宋体" w:hint="eastAsia"/>
          <w:color w:val="000000"/>
          <w:sz w:val="28"/>
          <w:szCs w:val="28"/>
        </w:rPr>
        <w:t>的委</w:t>
      </w:r>
      <w:r w:rsidRPr="002952CB">
        <w:rPr>
          <w:rFonts w:ascii="宋体" w:eastAsia="宋体" w:hAnsi="宋体" w:cs="仿宋" w:hint="eastAsia"/>
          <w:bCs/>
          <w:color w:val="000000"/>
          <w:sz w:val="28"/>
          <w:szCs w:val="28"/>
        </w:rPr>
        <w:t>托代理</w:t>
      </w:r>
      <w:r w:rsidRPr="002952CB">
        <w:rPr>
          <w:rFonts w:ascii="宋体" w:eastAsia="宋体" w:hAnsi="宋体" w:cs="宋体" w:hint="eastAsia"/>
          <w:color w:val="000000"/>
          <w:sz w:val="28"/>
          <w:szCs w:val="28"/>
        </w:rPr>
        <w:t>人，全权代表我公司处理在该项目活动中的一切事宜。</w:t>
      </w:r>
    </w:p>
    <w:p w14:paraId="25E4E0C7" w14:textId="77777777" w:rsidR="002952CB" w:rsidRDefault="002952CB" w:rsidP="002952CB">
      <w:pPr>
        <w:pStyle w:val="a7"/>
        <w:spacing w:line="480" w:lineRule="exact"/>
        <w:rPr>
          <w:rFonts w:hAnsi="宋体" w:cs="宋体"/>
          <w:color w:val="000000"/>
          <w:sz w:val="28"/>
          <w:szCs w:val="28"/>
        </w:rPr>
      </w:pPr>
    </w:p>
    <w:p w14:paraId="588FEBC3" w14:textId="77777777" w:rsidR="002952CB" w:rsidRDefault="002952CB" w:rsidP="002952CB">
      <w:pPr>
        <w:pStyle w:val="a7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授权单位（盖章）：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     </w:t>
      </w:r>
    </w:p>
    <w:p w14:paraId="24547DE5" w14:textId="77777777" w:rsidR="002952CB" w:rsidRDefault="002952CB" w:rsidP="002952CB">
      <w:pPr>
        <w:pStyle w:val="a7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法定代表人（签字或签章）：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</w:t>
      </w:r>
    </w:p>
    <w:p w14:paraId="586E7CCD" w14:textId="77777777" w:rsidR="002952CB" w:rsidRDefault="002952CB" w:rsidP="002952CB">
      <w:pPr>
        <w:pStyle w:val="a7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签发日期：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Ansi="宋体" w:cs="宋体" w:hint="eastAsia"/>
          <w:color w:val="000000"/>
          <w:sz w:val="28"/>
          <w:szCs w:val="28"/>
        </w:rPr>
        <w:t>年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Ansi="宋体" w:cs="宋体" w:hint="eastAsia"/>
          <w:color w:val="000000"/>
          <w:sz w:val="28"/>
          <w:szCs w:val="28"/>
        </w:rPr>
        <w:t>月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  <w:r>
        <w:rPr>
          <w:rFonts w:hAnsi="宋体" w:cs="宋体" w:hint="eastAsia"/>
          <w:color w:val="000000"/>
          <w:sz w:val="28"/>
          <w:szCs w:val="28"/>
        </w:rPr>
        <w:t>日</w:t>
      </w:r>
    </w:p>
    <w:p w14:paraId="21B6B0AC" w14:textId="77777777" w:rsidR="002952CB" w:rsidRDefault="002952CB" w:rsidP="002952CB">
      <w:pPr>
        <w:pStyle w:val="a7"/>
        <w:spacing w:line="480" w:lineRule="exact"/>
        <w:rPr>
          <w:rFonts w:hAnsi="宋体" w:cs="宋体"/>
          <w:color w:val="000000"/>
          <w:sz w:val="28"/>
          <w:szCs w:val="28"/>
        </w:rPr>
      </w:pPr>
    </w:p>
    <w:p w14:paraId="78A4750C" w14:textId="77777777" w:rsidR="002952CB" w:rsidRDefault="002952CB" w:rsidP="002952CB">
      <w:pPr>
        <w:pStyle w:val="a7"/>
        <w:spacing w:line="480" w:lineRule="exac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附：被授权人工作单位：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</w:t>
      </w:r>
    </w:p>
    <w:p w14:paraId="582B40E6" w14:textId="77777777" w:rsidR="002952CB" w:rsidRDefault="002952CB" w:rsidP="002952CB">
      <w:pPr>
        <w:pStyle w:val="a7"/>
        <w:spacing w:line="480" w:lineRule="exact"/>
        <w:ind w:firstLineChars="200" w:firstLine="560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职务：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</w:t>
      </w:r>
      <w:r>
        <w:rPr>
          <w:rFonts w:hAnsi="宋体" w:cs="宋体"/>
          <w:color w:val="000000"/>
          <w:sz w:val="28"/>
          <w:szCs w:val="28"/>
        </w:rPr>
        <w:t xml:space="preserve">         性别：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</w:t>
      </w:r>
    </w:p>
    <w:p w14:paraId="0E6594FE" w14:textId="0F503431" w:rsidR="002952CB" w:rsidRDefault="002952CB" w:rsidP="002952CB">
      <w:pPr>
        <w:pStyle w:val="a7"/>
        <w:spacing w:line="480" w:lineRule="exact"/>
        <w:ind w:firstLineChars="200" w:firstLine="560"/>
        <w:rPr>
          <w:rFonts w:hAnsi="宋体" w:cs="宋体"/>
          <w:color w:val="000000"/>
          <w:sz w:val="28"/>
          <w:szCs w:val="28"/>
          <w:u w:val="single"/>
        </w:rPr>
      </w:pPr>
      <w:r>
        <w:rPr>
          <w:rFonts w:hAnsi="宋体" w:cs="宋体" w:hint="eastAsia"/>
          <w:color w:val="000000"/>
          <w:sz w:val="28"/>
          <w:szCs w:val="28"/>
        </w:rPr>
        <w:t>身份证号码：</w:t>
      </w:r>
      <w:r>
        <w:rPr>
          <w:rFonts w:hAns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12EEF679" w14:textId="77777777" w:rsidR="002952CB" w:rsidRDefault="002952CB" w:rsidP="002952CB">
      <w:pPr>
        <w:pStyle w:val="a7"/>
        <w:spacing w:line="480" w:lineRule="exact"/>
        <w:ind w:firstLineChars="200" w:firstLine="560"/>
        <w:rPr>
          <w:rFonts w:hAnsi="宋体" w:cs="宋体"/>
          <w:color w:val="000000"/>
          <w:sz w:val="28"/>
          <w:szCs w:val="2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3"/>
      </w:tblGrid>
      <w:tr w:rsidR="002952CB" w:rsidRPr="00BD0891" w14:paraId="333D5286" w14:textId="77777777" w:rsidTr="00BD0891">
        <w:trPr>
          <w:trHeight w:hRule="exact" w:val="2835"/>
        </w:trPr>
        <w:tc>
          <w:tcPr>
            <w:tcW w:w="7943" w:type="dxa"/>
          </w:tcPr>
          <w:p w14:paraId="407A20ED" w14:textId="77777777" w:rsidR="002952CB" w:rsidRPr="001C0535" w:rsidRDefault="002952CB" w:rsidP="004940B2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1C0535">
              <w:rPr>
                <w:rFonts w:ascii="宋体" w:eastAsia="宋体" w:hAnsi="宋体" w:cs="宋体" w:hint="eastAsia"/>
                <w:sz w:val="28"/>
                <w:szCs w:val="28"/>
              </w:rPr>
              <w:t>粘贴被授权人身份证（正反面复印件）</w:t>
            </w:r>
          </w:p>
          <w:p w14:paraId="284E044F" w14:textId="77777777" w:rsidR="002952CB" w:rsidRPr="001C0535" w:rsidRDefault="002952CB" w:rsidP="004940B2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40806DE" w14:textId="70D9E100" w:rsidR="002952CB" w:rsidRPr="001C0535" w:rsidRDefault="002952CB" w:rsidP="004940B2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199AD2A" w14:textId="77777777" w:rsidR="002952CB" w:rsidRPr="001C0535" w:rsidRDefault="002952CB" w:rsidP="004940B2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2FC4704" w14:textId="77777777" w:rsidR="002952CB" w:rsidRPr="001C0535" w:rsidRDefault="002952CB" w:rsidP="004940B2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952CB" w14:paraId="6044B746" w14:textId="77777777" w:rsidTr="00BD0891">
        <w:trPr>
          <w:trHeight w:hRule="exact" w:val="2835"/>
        </w:trPr>
        <w:tc>
          <w:tcPr>
            <w:tcW w:w="7943" w:type="dxa"/>
          </w:tcPr>
          <w:p w14:paraId="5293B200" w14:textId="77777777" w:rsidR="002952CB" w:rsidRPr="001C0535" w:rsidRDefault="002952CB" w:rsidP="004940B2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1C0535">
              <w:rPr>
                <w:rFonts w:ascii="宋体" w:eastAsia="宋体" w:hAnsi="宋体" w:cs="宋体" w:hint="eastAsia"/>
                <w:sz w:val="28"/>
                <w:szCs w:val="28"/>
              </w:rPr>
              <w:t>粘贴法定代表人身份证（正反面复印件）</w:t>
            </w:r>
          </w:p>
          <w:p w14:paraId="0720833E" w14:textId="77777777" w:rsidR="002952CB" w:rsidRPr="001C0535" w:rsidRDefault="002952CB" w:rsidP="004940B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557A1D1" w14:textId="2F952151" w:rsidR="002952CB" w:rsidRPr="001C0535" w:rsidRDefault="002952CB" w:rsidP="004940B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72BDA0D" w14:textId="3858CBFC" w:rsidR="002952CB" w:rsidRPr="001C0535" w:rsidRDefault="002952CB" w:rsidP="004940B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1966348" w14:textId="416B87BD" w:rsidR="002952CB" w:rsidRPr="001C0535" w:rsidRDefault="002952CB" w:rsidP="004940B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5433B8B" w14:textId="77777777" w:rsidR="002952CB" w:rsidRPr="001C0535" w:rsidRDefault="002952CB" w:rsidP="004940B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DE77C8F" w14:textId="77777777" w:rsidR="002952CB" w:rsidRPr="001C0535" w:rsidRDefault="002952CB" w:rsidP="004940B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4A2452E" w14:textId="77777777" w:rsidR="002952CB" w:rsidRPr="001C0535" w:rsidRDefault="002952CB" w:rsidP="004940B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60164C94" w14:textId="589011CB" w:rsidR="002952CB" w:rsidRPr="000032DC" w:rsidRDefault="008F2B6B" w:rsidP="008F2B6B">
      <w:pPr>
        <w:widowControl/>
        <w:rPr>
          <w:rFonts w:ascii="黑体" w:eastAsia="黑体" w:hAnsi="黑体"/>
          <w:sz w:val="32"/>
          <w:szCs w:val="32"/>
        </w:rPr>
      </w:pPr>
      <w:r w:rsidRPr="000032DC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tbl>
      <w:tblPr>
        <w:tblpPr w:leftFromText="180" w:rightFromText="180" w:vertAnchor="text" w:horzAnchor="margin" w:tblpXSpec="center" w:tblpY="636"/>
        <w:tblW w:w="10021" w:type="dxa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851"/>
        <w:gridCol w:w="992"/>
        <w:gridCol w:w="992"/>
        <w:gridCol w:w="709"/>
        <w:gridCol w:w="709"/>
        <w:gridCol w:w="1237"/>
      </w:tblGrid>
      <w:tr w:rsidR="000032DC" w:rsidRPr="000032DC" w14:paraId="07DCB39F" w14:textId="77777777" w:rsidTr="000032DC">
        <w:trPr>
          <w:trHeight w:val="402"/>
        </w:trPr>
        <w:tc>
          <w:tcPr>
            <w:tcW w:w="10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F49" w14:textId="123A30A1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公司名称（盖章）：</w:t>
            </w:r>
            <w:r w:rsidR="00254C41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="00254C41"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  <w:t xml:space="preserve">                  </w:t>
            </w:r>
          </w:p>
        </w:tc>
      </w:tr>
      <w:tr w:rsidR="000032DC" w:rsidRPr="000032DC" w14:paraId="4504EA8E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94E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605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设备名称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40A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服务内容/要求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8CD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品牌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D95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产品型号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22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序列号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49F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9B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单位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548A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单价（元）</w:t>
            </w:r>
          </w:p>
        </w:tc>
      </w:tr>
      <w:tr w:rsidR="000032DC" w:rsidRPr="000032DC" w14:paraId="04054172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AC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4D2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负载均衡主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450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D9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61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725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66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092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667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52A1D264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67F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29E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负载均衡备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75D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EB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82C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0A7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3FD5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CEF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B27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2B3C6E90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1D6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8815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出口防火墙主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3FA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DCEF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BE39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539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A091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B1B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A26A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64593D16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4AA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A9D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出口防火墙备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57A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236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BA15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4E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4B8A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22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CDB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328F30B7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54D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08B5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入侵防御系统IPS主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CA5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3DFC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B1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44B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D76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69B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034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07DF0C80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9FD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04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入侵防御系统IPS备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60F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E6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C2F1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8EF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481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8AF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66D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20FFAF9A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495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5DD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上网行为管理主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A78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04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696C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535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004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547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AEBE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63DF950F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7519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4DF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上网行为管理备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88B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E7E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43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5A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3E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24A1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2629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76F604C9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5A1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C3B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带外防火墙主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549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050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5F9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13D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1B1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29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4B06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43A3653F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8A8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527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带外防火墙备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1E2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61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8A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30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F54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794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7DDD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15260A31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32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2EFC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日志审计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C61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F1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BF7C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CCD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BC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88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8F53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055FC5AB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C5A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47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堡垒机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732A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C7C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B7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C48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6DBF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1839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0266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726C7BDB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F6F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D39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云镜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553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C45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9C0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FABA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GoBack"/>
            <w:bookmarkEnd w:id="0"/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10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A31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8D1D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788A2524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772C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B2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服务器区防火墙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AD9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677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39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94A9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AD5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32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93AD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75A28544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D95A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348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服务器区WAF防火墙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E8E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35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B59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ECD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3BA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8B0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7F74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3C8A59A8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72E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8CE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会议发布区防火墙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F9D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66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D58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C4D5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D61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F7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71F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7BB907A7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611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82A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统一端点安全管理系统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464F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D2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深信服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ECBD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D1A6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F9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70B9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3841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15866926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7D3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8D75" w14:textId="1B8633D3" w:rsidR="000032DC" w:rsidRPr="000032DC" w:rsidRDefault="00154F65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核心交换机（含板卡）主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6E0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3EE1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华为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D1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79A5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8F4C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4713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9664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4951FB58" w14:textId="77777777" w:rsidTr="00154F65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A314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306" w14:textId="568E5595" w:rsidR="000032DC" w:rsidRPr="000032DC" w:rsidRDefault="000032DC" w:rsidP="00154F65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核心交换机</w:t>
            </w:r>
            <w:r w:rsidR="00154F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（含板卡）</w:t>
            </w: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13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见采购项目需求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220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华为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29E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BB2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7C6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2DB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AC9" w14:textId="77777777" w:rsidR="000032DC" w:rsidRPr="000032DC" w:rsidRDefault="000032DC" w:rsidP="000032DC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032DC" w:rsidRPr="000032DC" w14:paraId="2C343F6D" w14:textId="77777777" w:rsidTr="000032DC">
        <w:trPr>
          <w:trHeight w:val="660"/>
        </w:trPr>
        <w:tc>
          <w:tcPr>
            <w:tcW w:w="10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2F37" w14:textId="77777777" w:rsidR="000032DC" w:rsidRPr="000032DC" w:rsidRDefault="000032DC" w:rsidP="000032D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032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合计金额：(大写）人民币_________元整     （小写）¥______________     </w:t>
            </w:r>
          </w:p>
        </w:tc>
      </w:tr>
    </w:tbl>
    <w:p w14:paraId="2A0770CA" w14:textId="648E16A5" w:rsidR="008F2B6B" w:rsidRPr="000032DC" w:rsidRDefault="008F2B6B" w:rsidP="000032DC">
      <w:pPr>
        <w:widowControl/>
        <w:jc w:val="center"/>
        <w:rPr>
          <w:rFonts w:ascii="方正小标宋_GBK" w:eastAsia="方正小标宋_GBK"/>
          <w:sz w:val="32"/>
          <w:szCs w:val="32"/>
        </w:rPr>
      </w:pPr>
      <w:r w:rsidRPr="000032DC">
        <w:rPr>
          <w:rFonts w:ascii="方正小标宋_GBK" w:eastAsia="方正小标宋_GBK" w:hint="eastAsia"/>
          <w:sz w:val="32"/>
          <w:szCs w:val="32"/>
        </w:rPr>
        <w:t>报价明细表</w:t>
      </w:r>
    </w:p>
    <w:p w14:paraId="3E8B79B6" w14:textId="77777777" w:rsidR="000032DC" w:rsidRPr="00BD0891" w:rsidRDefault="000032DC" w:rsidP="008F2B6B">
      <w:pPr>
        <w:widowControl/>
        <w:rPr>
          <w:rFonts w:ascii="宋体" w:eastAsia="宋体" w:hAnsi="宋体"/>
          <w:sz w:val="18"/>
          <w:szCs w:val="18"/>
        </w:rPr>
      </w:pPr>
      <w:r w:rsidRPr="00BD0891">
        <w:rPr>
          <w:rFonts w:ascii="宋体" w:eastAsia="宋体" w:hAnsi="宋体" w:hint="eastAsia"/>
          <w:sz w:val="18"/>
          <w:szCs w:val="18"/>
        </w:rPr>
        <w:t>注：</w:t>
      </w:r>
    </w:p>
    <w:p w14:paraId="3A07A7A9" w14:textId="3601621C" w:rsidR="008F2B6B" w:rsidRPr="00BD0891" w:rsidRDefault="000032DC" w:rsidP="000032DC">
      <w:pPr>
        <w:pStyle w:val="aa"/>
        <w:widowControl/>
        <w:numPr>
          <w:ilvl w:val="0"/>
          <w:numId w:val="1"/>
        </w:numPr>
        <w:ind w:firstLineChars="0"/>
        <w:rPr>
          <w:rFonts w:ascii="宋体" w:eastAsia="宋体" w:hAnsi="宋体"/>
          <w:sz w:val="18"/>
          <w:szCs w:val="18"/>
        </w:rPr>
      </w:pPr>
      <w:r w:rsidRPr="00BD0891">
        <w:rPr>
          <w:rFonts w:ascii="宋体" w:eastAsia="宋体" w:hAnsi="宋体" w:hint="eastAsia"/>
          <w:sz w:val="18"/>
          <w:szCs w:val="18"/>
        </w:rPr>
        <w:t>本项目报价包含完成本项目所产生的一切费用，履约期间采购人不再追加任何费用，供应商报价时综合考虑报价风险。</w:t>
      </w:r>
    </w:p>
    <w:p w14:paraId="5EC9AC2F" w14:textId="25D54E83" w:rsidR="000032DC" w:rsidRPr="00BD0891" w:rsidRDefault="000032DC" w:rsidP="000032DC">
      <w:pPr>
        <w:pStyle w:val="aa"/>
        <w:widowControl/>
        <w:numPr>
          <w:ilvl w:val="0"/>
          <w:numId w:val="1"/>
        </w:numPr>
        <w:ind w:firstLineChars="0"/>
        <w:rPr>
          <w:rFonts w:ascii="宋体" w:eastAsia="宋体" w:hAnsi="宋体"/>
          <w:sz w:val="18"/>
          <w:szCs w:val="18"/>
        </w:rPr>
      </w:pPr>
      <w:r w:rsidRPr="00BD0891">
        <w:rPr>
          <w:rFonts w:ascii="宋体" w:eastAsia="宋体" w:hAnsi="宋体" w:hint="eastAsia"/>
          <w:sz w:val="18"/>
          <w:szCs w:val="18"/>
        </w:rPr>
        <w:t>请严格按照采购需求中的服务内容和要求</w:t>
      </w:r>
      <w:r w:rsidR="001C0535" w:rsidRPr="00BD0891">
        <w:rPr>
          <w:rFonts w:ascii="宋体" w:eastAsia="宋体" w:hAnsi="宋体" w:hint="eastAsia"/>
          <w:sz w:val="18"/>
          <w:szCs w:val="18"/>
        </w:rPr>
        <w:t>报价。</w:t>
      </w:r>
    </w:p>
    <w:sectPr w:rsidR="000032DC" w:rsidRPr="00BD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53933" w14:textId="77777777" w:rsidR="00116A11" w:rsidRDefault="00116A11" w:rsidP="002952CB">
      <w:pPr>
        <w:spacing w:after="0" w:line="240" w:lineRule="auto"/>
      </w:pPr>
      <w:r>
        <w:separator/>
      </w:r>
    </w:p>
  </w:endnote>
  <w:endnote w:type="continuationSeparator" w:id="0">
    <w:p w14:paraId="1679D657" w14:textId="77777777" w:rsidR="00116A11" w:rsidRDefault="00116A11" w:rsidP="0029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0024" w14:textId="77777777" w:rsidR="00116A11" w:rsidRDefault="00116A11" w:rsidP="002952CB">
      <w:pPr>
        <w:spacing w:after="0" w:line="240" w:lineRule="auto"/>
      </w:pPr>
      <w:r>
        <w:separator/>
      </w:r>
    </w:p>
  </w:footnote>
  <w:footnote w:type="continuationSeparator" w:id="0">
    <w:p w14:paraId="50C60969" w14:textId="77777777" w:rsidR="00116A11" w:rsidRDefault="00116A11" w:rsidP="0029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5EB9"/>
    <w:multiLevelType w:val="hybridMultilevel"/>
    <w:tmpl w:val="6B96AF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EA"/>
    <w:rsid w:val="000032DC"/>
    <w:rsid w:val="00116A11"/>
    <w:rsid w:val="00154F65"/>
    <w:rsid w:val="001C0535"/>
    <w:rsid w:val="00212DF2"/>
    <w:rsid w:val="00254C41"/>
    <w:rsid w:val="002952CB"/>
    <w:rsid w:val="0035003F"/>
    <w:rsid w:val="00461897"/>
    <w:rsid w:val="006107B0"/>
    <w:rsid w:val="0070451A"/>
    <w:rsid w:val="00800E9A"/>
    <w:rsid w:val="00806110"/>
    <w:rsid w:val="00833914"/>
    <w:rsid w:val="008F2B6B"/>
    <w:rsid w:val="009A6238"/>
    <w:rsid w:val="00AC54EA"/>
    <w:rsid w:val="00BD0891"/>
    <w:rsid w:val="00D100A8"/>
    <w:rsid w:val="00E53CCC"/>
    <w:rsid w:val="00E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2629"/>
  <w15:chartTrackingRefBased/>
  <w15:docId w15:val="{D01809AA-AFC1-45EC-807A-861E1AB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2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2CB"/>
    <w:rPr>
      <w:sz w:val="18"/>
      <w:szCs w:val="18"/>
    </w:rPr>
  </w:style>
  <w:style w:type="paragraph" w:styleId="a7">
    <w:name w:val="Plain Text"/>
    <w:basedOn w:val="a"/>
    <w:link w:val="a8"/>
    <w:qFormat/>
    <w:rsid w:val="002952CB"/>
    <w:pPr>
      <w:spacing w:after="0" w:line="240" w:lineRule="auto"/>
      <w:jc w:val="both"/>
    </w:pPr>
    <w:rPr>
      <w:rFonts w:ascii="宋体" w:eastAsia="宋体" w:hAnsi="Times New Roman" w:cs="Times New Roman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2952CB"/>
    <w:rPr>
      <w:rFonts w:ascii="宋体" w:eastAsia="宋体" w:hAnsi="Times New Roman" w:cs="Times New Roman"/>
      <w:sz w:val="21"/>
      <w:szCs w:val="21"/>
      <w14:ligatures w14:val="none"/>
    </w:rPr>
  </w:style>
  <w:style w:type="table" w:styleId="a9">
    <w:name w:val="Table Grid"/>
    <w:basedOn w:val="a1"/>
    <w:uiPriority w:val="39"/>
    <w:rsid w:val="008F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32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2</cp:revision>
  <dcterms:created xsi:type="dcterms:W3CDTF">2025-07-08T08:48:00Z</dcterms:created>
  <dcterms:modified xsi:type="dcterms:W3CDTF">2025-07-11T06:01:00Z</dcterms:modified>
</cp:coreProperties>
</file>